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I am a dedicated and experienced **Editor** with a strong background in curating high-quality written content tailored for diverse audiences across Russia, with a particular focus on **Saint Petersburg**. My expertise lies in refining manuscripts, articles, and publications to ensure clarity, coherence, and adherence to industry standards. With over [X years] of experience in editorial roles within the Russian media landscape, I have developed a deep understanding of local cultural nuances and linguistic intricacies that are essential for effective communication in **Russia**. My work has consistently prioritized accuracy, creativity, and the seamless integration of content into publications that resonate with readers in **Saint Petersburg** and beyond.</w:t>
      </w:r>
    </w:p>
    <w:bookmarkEnd w:id="20"/>
    <w:bookmarkStart w:id="24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Russian Literary Journal - Saint Petersburg, Russia</w:t>
      </w:r>
      <w:r>
        <w:t xml:space="preserve"> </w:t>
      </w:r>
      <w:r>
        <w:t xml:space="preserve">| [Month,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10+ publications annually, ensuring alignment with the journal’s mission to highlight contemporary literature and cultural commentary in **Saint Petersburg**.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translators, and designers to produce visually appealing and grammatically flawless content that reflects the city’s rich literary heritage.</w:t>
      </w:r>
    </w:p>
    <w:p>
      <w:pPr>
        <w:numPr>
          <w:ilvl w:val="0"/>
          <w:numId w:val="1001"/>
        </w:numPr>
        <w:pStyle w:val="Compact"/>
      </w:pPr>
      <w:r>
        <w:t xml:space="preserve">Conducting thorough proofreading and fact-checking of manuscripts to maintain high editorial standards while adhering to strict deadlines for print and digital releases.</w:t>
      </w:r>
    </w:p>
    <w:p>
      <w:pPr>
        <w:numPr>
          <w:ilvl w:val="0"/>
          <w:numId w:val="1001"/>
        </w:numPr>
        <w:pStyle w:val="Compact"/>
      </w:pPr>
      <w:r>
        <w:t xml:space="preserve">Developing relationships with local authors and cultural institutions in **Saint Petersburg** to foster partnerships that enhance the journal’s reputation and readership.</w:t>
      </w:r>
    </w:p>
    <w:bookmarkEnd w:id="21"/>
    <w:bookmarkStart w:id="22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Saint Petersburg Times - Saint Petersburg, Russia</w:t>
      </w:r>
      <w:r>
        <w:t xml:space="preserve"> </w:t>
      </w:r>
      <w:r>
        <w:t xml:space="preserve">| 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Assisting senior editors in managing daily content workflows for both print and online editions of the newspaper.</w:t>
      </w:r>
    </w:p>
    <w:p>
      <w:pPr>
        <w:numPr>
          <w:ilvl w:val="0"/>
          <w:numId w:val="1002"/>
        </w:numPr>
        <w:pStyle w:val="Compact"/>
      </w:pPr>
      <w:r>
        <w:t xml:space="preserve">Editing news articles, opinion pieces, and feature stories to ensure clarity and factual accuracy while maintaining a tone that aligns with the publication’s audience in **Russia**.</w:t>
      </w:r>
    </w:p>
    <w:p>
      <w:pPr>
        <w:numPr>
          <w:ilvl w:val="0"/>
          <w:numId w:val="1002"/>
        </w:numPr>
        <w:pStyle w:val="Compact"/>
      </w:pPr>
      <w:r>
        <w:t xml:space="preserve">Conducting research on local events, historical contexts, and cultural trends specific to **Saint Petersburg** to enrich editorial content.</w:t>
      </w:r>
    </w:p>
    <w:p>
      <w:pPr>
        <w:numPr>
          <w:ilvl w:val="0"/>
          <w:numId w:val="1002"/>
        </w:numPr>
        <w:pStyle w:val="Compact"/>
      </w:pPr>
      <w:r>
        <w:t xml:space="preserve">Supporting the team in organizing archives and managing digital assets, ensuring efficient retrieval of materials for future projects.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 - Saint Petersburg, Russia</w:t>
      </w:r>
      <w:r>
        <w:t xml:space="preserve"> </w:t>
      </w:r>
      <w:r>
        <w:t xml:space="preserve">| [Month, Year] – Present</w:t>
      </w:r>
    </w:p>
    <w:p>
      <w:pPr>
        <w:numPr>
          <w:ilvl w:val="0"/>
          <w:numId w:val="1003"/>
        </w:numPr>
        <w:pStyle w:val="Compact"/>
      </w:pPr>
      <w:r>
        <w:t xml:space="preserve">Providing editing services to international clients and Russian organizations seeking content refinement for academic, journalistic, or corporate purposes.</w:t>
      </w:r>
    </w:p>
    <w:p>
      <w:pPr>
        <w:numPr>
          <w:ilvl w:val="0"/>
          <w:numId w:val="1003"/>
        </w:numPr>
        <w:pStyle w:val="Compact"/>
      </w:pPr>
      <w:r>
        <w:t xml:space="preserve">Focusing on manuscripts that require localization for **Russia** and **Saint Petersburg**, including translations, cultural adaptations, and adherence to regional dialects.</w:t>
      </w:r>
    </w:p>
    <w:p>
      <w:pPr>
        <w:numPr>
          <w:ilvl w:val="0"/>
          <w:numId w:val="1003"/>
        </w:numPr>
        <w:pStyle w:val="Compact"/>
      </w:pPr>
      <w:r>
        <w:t xml:space="preserve">Utilizing tools like Adobe InDesign and Microsoft Word to format documents while maintaining a strong emphasis on readability and aesthetic appeal.</w:t>
      </w:r>
    </w:p>
    <w:p>
      <w:pPr>
        <w:numPr>
          <w:ilvl w:val="0"/>
          <w:numId w:val="1003"/>
        </w:numPr>
        <w:pStyle w:val="Compact"/>
      </w:pPr>
      <w:r>
        <w:t xml:space="preserve">Building a portfolio of work that demonstrates expertise in editing across genres, from academic papers to creative writing tailored for Russian-speaking audiences.</w:t>
      </w:r>
    </w:p>
    <w:bookmarkEnd w:id="23"/>
    <w:bookmarkEnd w:id="24"/>
    <w:bookmarkStart w:id="26" w:name="education"/>
    <w:p>
      <w:pPr>
        <w:pStyle w:val="Heading2"/>
      </w:pPr>
      <w:r>
        <w:rPr>
          <w:u w:val="single"/>
        </w:rPr>
        <w:t xml:space="preserve">Education</w:t>
      </w:r>
    </w:p>
    <w:bookmarkStart w:id="25" w:name="Xfe42cfed6e4b14c97e6d3eaeffdf7a0e90e3313"/>
    <w:p>
      <w:pPr>
        <w:pStyle w:val="Heading3"/>
      </w:pPr>
      <w:r>
        <w:rPr>
          <w:bCs/>
          <w:b/>
        </w:rPr>
        <w:t xml:space="preserve">Bachelor of Arts in Journalism and Media Studies</w:t>
      </w:r>
    </w:p>
    <w:p>
      <w:pPr>
        <w:pStyle w:val="FirstParagraph"/>
      </w:pPr>
      <w:r>
        <w:rPr>
          <w:iCs/>
          <w:i/>
        </w:rPr>
        <w:t xml:space="preserve">Petrograd State University - Saint Petersburg, Russia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Relevant coursework included media theory, editing practices, and cultural studies specific to **Russia**. Graduated with honors, recognizing my commitment to excellence in editorial work.</w:t>
      </w:r>
    </w:p>
    <w:bookmarkEnd w:id="25"/>
    <w:bookmarkEnd w:id="26"/>
    <w:bookmarkStart w:id="27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 speaker) and English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Proficient in Adobe InDesign, Microsoft Word, Grammarly, and Scrivener.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**Saint Petersburg**’s cultural landscape, including historical references, local dialects, and regional publishing norms.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and Attention to Detail:</w:t>
      </w:r>
      <w:r>
        <w:t xml:space="preserve"> </w:t>
      </w:r>
      <w:r>
        <w:t xml:space="preserve">Adept at identifying subtle errors while maintaining the author’s voice and intent.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prioritizing tasks, meeting deadlines, and collaborating with cross-functional teams in fast-paced environments.</w:t>
      </w:r>
    </w:p>
    <w:bookmarkEnd w:id="27"/>
    <w:bookmarkStart w:id="28" w:name="achievements"/>
    <w:p>
      <w:pPr>
        <w:pStyle w:val="Heading2"/>
      </w:pPr>
      <w:r>
        <w:rPr>
          <w:u w:val="single"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Recognized as "Top Editor of the Year" by the Saint Petersburg Media Association in [Year] for contributions to local journalism and cultural preservation.</w:t>
      </w:r>
    </w:p>
    <w:p>
      <w:pPr>
        <w:numPr>
          <w:ilvl w:val="0"/>
          <w:numId w:val="1005"/>
        </w:numPr>
        <w:pStyle w:val="Compact"/>
      </w:pPr>
      <w:r>
        <w:t xml:space="preserve">Successfully led a project to digitize over 500 historical documents related to **Saint Petersburg**’s literary history, making them accessible to a global audience.</w:t>
      </w:r>
    </w:p>
    <w:p>
      <w:pPr>
        <w:numPr>
          <w:ilvl w:val="0"/>
          <w:numId w:val="1005"/>
        </w:numPr>
        <w:pStyle w:val="Compact"/>
      </w:pPr>
      <w:r>
        <w:t xml:space="preserve">Contributed to the launch of a bilingual magazine targeting Russian expatriates, which achieved 20% growth in readership within its first year.</w:t>
      </w:r>
    </w:p>
    <w:bookmarkEnd w:id="28"/>
    <w:bookmarkStart w:id="29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Proofreading Certification</w:t>
      </w:r>
      <w:r>
        <w:t xml:space="preserve"> </w:t>
      </w:r>
      <w:r>
        <w:t xml:space="preserve">- British Editor’s Association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Language Proficiency (C1 Level)</w:t>
      </w:r>
      <w:r>
        <w:t xml:space="preserve"> </w:t>
      </w:r>
      <w:r>
        <w:t xml:space="preserve">- Russian Language Institute, Saint Petersburg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Editing and Design</w:t>
      </w:r>
      <w:r>
        <w:t xml:space="preserve"> </w:t>
      </w:r>
      <w:r>
        <w:t xml:space="preserve">- Coursera | [Year]</w:t>
      </w:r>
    </w:p>
    <w:bookmarkEnd w:id="29"/>
    <w:bookmarkStart w:id="30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Please contact me at [your.email@example.com] or +7 (XXX) XXX-XX-XX for references from past employers in **Russia** and **Saint Petersburg**.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Editor, Russia Saint Petersburg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- Saint Petersburg, Russia</dc:title>
  <dc:creator/>
  <dc:language>en</dc:language>
  <cp:keywords/>
  <dcterms:created xsi:type="dcterms:W3CDTF">2026-07-23T12:16:50Z</dcterms:created>
  <dcterms:modified xsi:type="dcterms:W3CDTF">2026-07-23T12:16:50Z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