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30" w:name="Xd051ea25dae4acee7a17274e3d2050f48660613"/>
    <w:p>
      <w:pPr>
        <w:pStyle w:val="Heading1"/>
      </w:pPr>
      <w:r>
        <w:t xml:space="preserve">Resume for Editor Position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I am a dedicated and experienced Editor with a proven track record of delivering high-quality content across diverse industries. My expertise spans copy editing, proofreading, content strategy, and project management, all honed through years of work in Singapore's dynamic media landscape. As an Editor in Singapore Singapore, I have developed a deep understanding of the local market's cultural nuances and regulatory requirements, ensuring that every piece of content aligns with the expectations of both audiences and stakeholders. My goal is to contribute to organizations in Singapore by enhancing their editorial standards, driving engagement, and maintaining consistency across all publications. With a passion for storytelling and a commitment to excellence, I am eager to bring my skills as an Editor in Singapore Singapore to your team.</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MediaCorp Publishing, Singapore Singapore</w:t>
      </w:r>
    </w:p>
    <w:p>
      <w:pPr>
        <w:pStyle w:val="BodyText"/>
      </w:pPr>
      <w:r>
        <w:rPr>
          <w:iCs/>
          <w:i/>
        </w:rPr>
        <w:t xml:space="preserve">January 2018 – Present</w:t>
      </w:r>
    </w:p>
    <w:p>
      <w:pPr>
        <w:numPr>
          <w:ilvl w:val="0"/>
          <w:numId w:val="1001"/>
        </w:numPr>
        <w:pStyle w:val="Compact"/>
      </w:pPr>
      <w:r>
        <w:t xml:space="preserve">Led a team of 5 editors to manage and refine content for print and digital publications, ensuring alignment with brand voice and audience expectations in Singapore.</w:t>
      </w:r>
    </w:p>
    <w:p>
      <w:pPr>
        <w:numPr>
          <w:ilvl w:val="0"/>
          <w:numId w:val="1001"/>
        </w:numPr>
        <w:pStyle w:val="Compact"/>
      </w:pPr>
      <w:r>
        <w:t xml:space="preserve">Collaborated with journalists, designers, and producers to streamline workflows, reducing production timelines by 20% while maintaining editorial integrity.</w:t>
      </w:r>
    </w:p>
    <w:p>
      <w:pPr>
        <w:numPr>
          <w:ilvl w:val="0"/>
          <w:numId w:val="1001"/>
        </w:numPr>
        <w:pStyle w:val="Compact"/>
      </w:pPr>
      <w:r>
        <w:t xml:space="preserve">Spearheaded the redesign of a flagship publication's style guide, incorporating local language requirements and cultural sensitivities specific to Singapore Singapore.</w:t>
      </w:r>
    </w:p>
    <w:p>
      <w:pPr>
        <w:numPr>
          <w:ilvl w:val="0"/>
          <w:numId w:val="1001"/>
        </w:numPr>
        <w:pStyle w:val="Compact"/>
      </w:pPr>
      <w:r>
        <w:t xml:space="preserve">Conducted regular training sessions for junior editors on best practices in editing, emphasizing attention to detail and adherence to Singaporean media standards.</w:t>
      </w:r>
    </w:p>
    <w:bookmarkEnd w:id="22"/>
    <w:bookmarkStart w:id="23" w:name="copy-editor"/>
    <w:p>
      <w:pPr>
        <w:pStyle w:val="Heading3"/>
      </w:pPr>
      <w:r>
        <w:t xml:space="preserve">Copy Editor</w:t>
      </w:r>
    </w:p>
    <w:p>
      <w:pPr>
        <w:pStyle w:val="FirstParagraph"/>
      </w:pPr>
      <w:r>
        <w:rPr>
          <w:bCs/>
          <w:b/>
        </w:rPr>
        <w:t xml:space="preserve">Asia Today, Singapore Singapore</w:t>
      </w:r>
    </w:p>
    <w:p>
      <w:pPr>
        <w:pStyle w:val="BodyText"/>
      </w:pPr>
      <w:r>
        <w:rPr>
          <w:iCs/>
          <w:i/>
        </w:rPr>
        <w:t xml:space="preserve">June 2014 – December 2017</w:t>
      </w:r>
    </w:p>
    <w:p>
      <w:pPr>
        <w:numPr>
          <w:ilvl w:val="0"/>
          <w:numId w:val="1002"/>
        </w:numPr>
        <w:pStyle w:val="Compact"/>
      </w:pPr>
      <w:r>
        <w:t xml:space="preserve">Edited and proofread news articles, features, and opinion pieces for clarity, grammar, and tone, ensuring compliance with Singapore's media regulations.</w:t>
      </w:r>
    </w:p>
    <w:p>
      <w:pPr>
        <w:numPr>
          <w:ilvl w:val="0"/>
          <w:numId w:val="1002"/>
        </w:numPr>
        <w:pStyle w:val="Compact"/>
      </w:pPr>
      <w:r>
        <w:t xml:space="preserve">Worked closely with reporters to improve storytelling techniques and maintain factual accuracy in fast-paced environments common in Singapore's journalism sector.</w:t>
      </w:r>
    </w:p>
    <w:p>
      <w:pPr>
        <w:numPr>
          <w:ilvl w:val="0"/>
          <w:numId w:val="1002"/>
        </w:numPr>
        <w:pStyle w:val="Compact"/>
      </w:pPr>
      <w:r>
        <w:t xml:space="preserve">Contributed to the development of a content management system (CMS) tailored for local publishers, enhancing efficiency in editorial workflows.</w:t>
      </w:r>
    </w:p>
    <w:p>
      <w:pPr>
        <w:numPr>
          <w:ilvl w:val="0"/>
          <w:numId w:val="1002"/>
        </w:numPr>
        <w:pStyle w:val="Compact"/>
      </w:pPr>
      <w:r>
        <w:t xml:space="preserve">Received recognition for excellence in editing, including a "Best Editorial Team" award from the Singapore Press Association in 2016.</w:t>
      </w:r>
    </w:p>
    <w:bookmarkEnd w:id="23"/>
    <w:bookmarkStart w:id="24" w:name="freelance-editor"/>
    <w:p>
      <w:pPr>
        <w:pStyle w:val="Heading3"/>
      </w:pPr>
      <w:r>
        <w:t xml:space="preserve">Freelance Editor</w:t>
      </w:r>
    </w:p>
    <w:p>
      <w:pPr>
        <w:pStyle w:val="FirstParagraph"/>
      </w:pPr>
      <w:r>
        <w:rPr>
          <w:bCs/>
          <w:b/>
        </w:rPr>
        <w:t xml:space="preserve">Various Clients, Singapore Singapore</w:t>
      </w:r>
    </w:p>
    <w:p>
      <w:pPr>
        <w:pStyle w:val="BodyText"/>
      </w:pPr>
      <w:r>
        <w:rPr>
          <w:iCs/>
          <w:i/>
        </w:rPr>
        <w:t xml:space="preserve">March 2012 – May 2014</w:t>
      </w:r>
    </w:p>
    <w:p>
      <w:pPr>
        <w:numPr>
          <w:ilvl w:val="0"/>
          <w:numId w:val="1003"/>
        </w:numPr>
        <w:pStyle w:val="Compact"/>
      </w:pPr>
      <w:r>
        <w:t xml:space="preserve">Provided editing services to startups, NGOs, and educational institutions across Singapore, focusing on improving written communication for diverse audiences.</w:t>
      </w:r>
    </w:p>
    <w:p>
      <w:pPr>
        <w:numPr>
          <w:ilvl w:val="0"/>
          <w:numId w:val="1003"/>
        </w:numPr>
        <w:pStyle w:val="Compact"/>
      </w:pPr>
      <w:r>
        <w:t xml:space="preserve">Edited academic papers, business reports, and marketing materials with a focus on precision and clarity. Clients included organizations like the National Library Board of Singapore.</w:t>
      </w:r>
    </w:p>
    <w:p>
      <w:pPr>
        <w:numPr>
          <w:ilvl w:val="0"/>
          <w:numId w:val="1003"/>
        </w:numPr>
        <w:pStyle w:val="Compact"/>
      </w:pPr>
      <w:r>
        <w:t xml:space="preserve">Adapted editing strategies to meet the unique requirements of each client, demonstrating flexibility and a deep understanding of Singapore's multilingual environment.</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Nanyang Technological University (NTU), Singapore Singapore</w:t>
      </w:r>
    </w:p>
    <w:p>
      <w:pPr>
        <w:pStyle w:val="BodyText"/>
      </w:pPr>
      <w:r>
        <w:rPr>
          <w:iCs/>
          <w:i/>
        </w:rPr>
        <w:t xml:space="preserve">Graduated: June 2011</w:t>
      </w:r>
    </w:p>
    <w:p>
      <w:pPr>
        <w:numPr>
          <w:ilvl w:val="0"/>
          <w:numId w:val="1004"/>
        </w:numPr>
        <w:pStyle w:val="Compact"/>
      </w:pPr>
      <w:r>
        <w:t xml:space="preserve">Relevant coursework included media law, editing practices, and cultural studies specific to Southeast Asia.</w:t>
      </w:r>
    </w:p>
    <w:p>
      <w:pPr>
        <w:numPr>
          <w:ilvl w:val="0"/>
          <w:numId w:val="1004"/>
        </w:numPr>
        <w:pStyle w:val="Compact"/>
      </w:pPr>
      <w:r>
        <w:t xml:space="preserve">Participated in internships with local media outlets such as The Straits Times and Channel NewsAsia, gaining hands-on experience in Singapore's editorial environment.</w:t>
      </w:r>
    </w:p>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Advanced copy editing, proofreading, and content structuring. Proficient in Microsoft Word, Adobe InDesign, and Google Docs.</w:t>
      </w:r>
    </w:p>
    <w:p>
      <w:pPr>
        <w:numPr>
          <w:ilvl w:val="0"/>
          <w:numId w:val="1005"/>
        </w:numPr>
        <w:pStyle w:val="Compact"/>
      </w:pPr>
      <w:r>
        <w:rPr>
          <w:bCs/>
          <w:b/>
        </w:rPr>
        <w:t xml:space="preserve">Cultural Awareness:</w:t>
      </w:r>
      <w:r>
        <w:t xml:space="preserve"> </w:t>
      </w:r>
      <w:r>
        <w:t xml:space="preserve">Strong understanding of Singapore's multicultural society and its impact on media consumption habits.</w:t>
      </w:r>
    </w:p>
    <w:p>
      <w:pPr>
        <w:numPr>
          <w:ilvl w:val="0"/>
          <w:numId w:val="1005"/>
        </w:numPr>
        <w:pStyle w:val="Compact"/>
      </w:pPr>
      <w:r>
        <w:rPr>
          <w:bCs/>
          <w:b/>
        </w:rPr>
        <w:t xml:space="preserve">Communication:</w:t>
      </w:r>
      <w:r>
        <w:t xml:space="preserve"> </w:t>
      </w:r>
      <w:r>
        <w:t xml:space="preserve">Excellent verbal and written communication skills, with the ability to collaborate effectively with cross-functional teams in Singapore.</w:t>
      </w:r>
    </w:p>
    <w:p>
      <w:pPr>
        <w:numPr>
          <w:ilvl w:val="0"/>
          <w:numId w:val="1005"/>
        </w:numPr>
        <w:pStyle w:val="Compact"/>
      </w:pPr>
      <w:r>
        <w:rPr>
          <w:bCs/>
          <w:b/>
        </w:rPr>
        <w:t xml:space="preserve">Project Management:</w:t>
      </w:r>
      <w:r>
        <w:t xml:space="preserve"> </w:t>
      </w:r>
      <w:r>
        <w:t xml:space="preserve">Skilled in managing multiple projects simultaneously, meeting tight deadlines while maintaining high editorial standards.</w:t>
      </w:r>
    </w:p>
    <w:p>
      <w:pPr>
        <w:numPr>
          <w:ilvl w:val="0"/>
          <w:numId w:val="1005"/>
        </w:numPr>
        <w:pStyle w:val="Compact"/>
      </w:pPr>
      <w:r>
        <w:rPr>
          <w:bCs/>
          <w:b/>
        </w:rPr>
        <w:t xml:space="preserve">Languages:</w:t>
      </w:r>
      <w:r>
        <w:t xml:space="preserve"> </w:t>
      </w:r>
      <w:r>
        <w:t xml:space="preserve">Fluent in English and Mandarin. Basic proficiency in Malay and Tamil, reflecting Singapore's multilingual context.</w:t>
      </w:r>
    </w:p>
    <w:bookmarkEnd w:id="27"/>
    <w:bookmarkStart w:id="28" w:name="certifications-training"/>
    <w:p>
      <w:pPr>
        <w:pStyle w:val="Heading2"/>
      </w:pPr>
      <w:r>
        <w:t xml:space="preserve">Certifications &amp; Training</w:t>
      </w:r>
    </w:p>
    <w:p>
      <w:pPr>
        <w:pStyle w:val="FirstParagraph"/>
      </w:pPr>
      <w:r>
        <w:rPr>
          <w:bCs/>
          <w:b/>
        </w:rPr>
        <w:t xml:space="preserve">Certificate in Advanced Editing</w:t>
      </w:r>
    </w:p>
    <w:p>
      <w:pPr>
        <w:pStyle w:val="BodyText"/>
      </w:pPr>
      <w:r>
        <w:rPr>
          <w:iCs/>
          <w:i/>
        </w:rPr>
        <w:t xml:space="preserve">Singapore Editors’ Association (SEAS), 2019</w:t>
      </w:r>
    </w:p>
    <w:p>
      <w:pPr>
        <w:numPr>
          <w:ilvl w:val="0"/>
          <w:numId w:val="1006"/>
        </w:numPr>
        <w:pStyle w:val="Compact"/>
      </w:pPr>
      <w:r>
        <w:t xml:space="preserve">Completed a specialized program covering modern editing techniques, including digital publishing trends relevant to Singapore Singapore.</w:t>
      </w:r>
    </w:p>
    <w:p>
      <w:pPr>
        <w:pStyle w:val="FirstParagraph"/>
      </w:pPr>
      <w:r>
        <w:rPr>
          <w:bCs/>
          <w:b/>
        </w:rPr>
        <w:t xml:space="preserve">Workshop on Media Ethics in Asia</w:t>
      </w:r>
    </w:p>
    <w:p>
      <w:pPr>
        <w:pStyle w:val="BodyText"/>
      </w:pPr>
      <w:r>
        <w:rPr>
          <w:iCs/>
          <w:i/>
        </w:rPr>
        <w:t xml:space="preserve">National University of Singapore (NUS), 2017</w:t>
      </w:r>
    </w:p>
    <w:p>
      <w:pPr>
        <w:numPr>
          <w:ilvl w:val="0"/>
          <w:numId w:val="1007"/>
        </w:numPr>
        <w:pStyle w:val="Compact"/>
      </w:pPr>
      <w:r>
        <w:t xml:space="preserve">Gained insights into ethical challenges faced by editors in Singapore and other Asian markets, with a focus on balancing accuracy and sensitivity.</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rPr>
          <w:bCs/>
          <w:b/>
        </w:rPr>
        <w:t xml:space="preserve">Resume for Editor Position in Singapore Singapore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in Singapore Singapore</dc:title>
  <dc:creator/>
  <dc:language>en</dc:language>
  <cp:keywords/>
  <dcterms:created xsi:type="dcterms:W3CDTF">2026-07-21T03:14:46Z</dcterms:created>
  <dcterms:modified xsi:type="dcterms:W3CDTF">2026-07-21T03:14:46Z</dcterms:modified>
</cp:coreProperties>
</file>

<file path=docProps/custom.xml><?xml version="1.0" encoding="utf-8"?>
<Properties xmlns="http://schemas.openxmlformats.org/officeDocument/2006/custom-properties" xmlns:vt="http://schemas.openxmlformats.org/officeDocument/2006/docPropsVTypes"/>
</file>