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+27 12 345 6789 |</w:t>
      </w:r>
      <w:r>
        <w:t xml:space="preserve"> </w:t>
      </w:r>
      <w:r>
        <w:rPr>
          <w:bCs/>
          <w:b/>
        </w:rPr>
        <w:t xml:space="preserve">Location:</w:t>
      </w:r>
      <w:r>
        <w:t xml:space="preserve"> </w:t>
      </w:r>
      <w:r>
        <w:t xml:space="preserve">Johannesburg, South Africa</w:t>
      </w:r>
    </w:p>
    <w:p>
      <w:r>
        <w:pict>
          <v:rect style="width:0;height:1.5pt" o:hralign="center" o:hrstd="t" o:hr="t"/>
        </w:pict>
      </w:r>
    </w:p>
    <w:bookmarkStart w:id="30" w:name="Xe4aa4e5aa48bfe31666c028b7a0e1974bef429c"/>
    <w:p>
      <w:pPr>
        <w:pStyle w:val="Heading2"/>
      </w:pPr>
      <w:r>
        <w:t xml:space="preserve">Resume: Editor in South Africa Johannesburg</w:t>
      </w:r>
    </w:p>
    <w:p>
      <w:pPr>
        <w:pStyle w:val="FirstParagraph"/>
      </w:pPr>
      <w:r>
        <w:t xml:space="preserve">This resume highlights the professional journey of an accomplished Editor with extensive experience in content curation, copyediting, and multimedia production. Based in Johannesburg, South Africa, the candidate specializes in delivering high-quality editorial services tailored to local and international audiences. The Resume emphasizes expertise in aligning content with South African cultural contexts while maintaining global standards of excellence.</w:t>
      </w:r>
    </w:p>
    <w:bookmarkStart w:id="20" w:name="professional-summary"/>
    <w:p>
      <w:pPr>
        <w:pStyle w:val="Heading3"/>
      </w:pPr>
      <w:r>
        <w:t xml:space="preserve">Professional Summary</w:t>
      </w:r>
    </w:p>
    <w:p>
      <w:pPr>
        <w:pStyle w:val="FirstParagraph"/>
      </w:pPr>
      <w:r>
        <w:t xml:space="preserve">Dynamic and detail-oriented Editor with over 8 years of experience in managing editorial workflows, enhancing written content, and collaborating with cross-functional teams. Proven track record in delivering compelling narratives for print and digital platforms in Johannesburg, South Africa. Adept at navigating the unique challenges of the South African media landscape while ensuring clarity, accuracy, and engagement. Committed to fostering creativity and precision to meet organizational goals.</w:t>
      </w:r>
    </w:p>
    <w:bookmarkEnd w:id="20"/>
    <w:bookmarkStart w:id="24" w:name="work-experience"/>
    <w:p>
      <w:pPr>
        <w:pStyle w:val="Heading3"/>
      </w:pPr>
      <w:r>
        <w:t xml:space="preserve">Work Experience</w:t>
      </w:r>
    </w:p>
    <w:bookmarkStart w:id="21" w:name="senior-editor"/>
    <w:p>
      <w:pPr>
        <w:pStyle w:val="Heading4"/>
      </w:pPr>
      <w:r>
        <w:t xml:space="preserve">Senior Editor</w:t>
      </w:r>
    </w:p>
    <w:p>
      <w:pPr>
        <w:pStyle w:val="FirstParagraph"/>
      </w:pPr>
      <w:r>
        <w:rPr>
          <w:bCs/>
          <w:b/>
        </w:rPr>
        <w:t xml:space="preserve">Cape Times Publications</w:t>
      </w:r>
      <w:r>
        <w:t xml:space="preserve">, Johannesburg, South Africa | January 2018 – Present</w:t>
      </w:r>
    </w:p>
    <w:p>
      <w:pPr>
        <w:numPr>
          <w:ilvl w:val="0"/>
          <w:numId w:val="1001"/>
        </w:numPr>
        <w:pStyle w:val="Compact"/>
      </w:pPr>
      <w:r>
        <w:t xml:space="preserve">Oversee the editorial process for print and digital editions of the Cape Times, ensuring content adheres to regional standards and audience expectations in South Africa.</w:t>
      </w:r>
    </w:p>
    <w:p>
      <w:pPr>
        <w:numPr>
          <w:ilvl w:val="0"/>
          <w:numId w:val="1001"/>
        </w:numPr>
        <w:pStyle w:val="Compact"/>
      </w:pPr>
      <w:r>
        <w:t xml:space="preserve">Collaborate with journalists, designers, and production teams to refine articles, editorials, and feature stories for clarity and impact.</w:t>
      </w:r>
    </w:p>
    <w:p>
      <w:pPr>
        <w:numPr>
          <w:ilvl w:val="0"/>
          <w:numId w:val="1001"/>
        </w:numPr>
        <w:pStyle w:val="Compact"/>
      </w:pPr>
      <w:r>
        <w:t xml:space="preserve">Implement quality control measures that reduced editing errors by 15% within 12 months of employment.</w:t>
      </w:r>
    </w:p>
    <w:p>
      <w:pPr>
        <w:numPr>
          <w:ilvl w:val="0"/>
          <w:numId w:val="1001"/>
        </w:numPr>
        <w:pStyle w:val="Compact"/>
      </w:pPr>
      <w:r>
        <w:t xml:space="preserve">Lead training sessions for junior editors on South African media ethics, cultural sensitivity, and regional storytelling techniques.</w:t>
      </w:r>
    </w:p>
    <w:p>
      <w:pPr>
        <w:numPr>
          <w:ilvl w:val="0"/>
          <w:numId w:val="1001"/>
        </w:numPr>
        <w:pStyle w:val="Compact"/>
      </w:pPr>
      <w:r>
        <w:t xml:space="preserve">Developed a content calendar that increased reader engagement by 20% in Johannesburg-based publications.</w:t>
      </w:r>
    </w:p>
    <w:bookmarkEnd w:id="21"/>
    <w:bookmarkStart w:id="22" w:name="editorial-assistant"/>
    <w:p>
      <w:pPr>
        <w:pStyle w:val="Heading4"/>
      </w:pPr>
      <w:r>
        <w:t xml:space="preserve">Editorial Assistant</w:t>
      </w:r>
    </w:p>
    <w:p>
      <w:pPr>
        <w:pStyle w:val="FirstParagraph"/>
      </w:pPr>
      <w:r>
        <w:rPr>
          <w:bCs/>
          <w:b/>
        </w:rPr>
        <w:t xml:space="preserve">Johannesburg Press Group</w:t>
      </w:r>
      <w:r>
        <w:t xml:space="preserve">, Johannesburg, South Africa | June 2015 – December 2017</w:t>
      </w:r>
    </w:p>
    <w:p>
      <w:pPr>
        <w:numPr>
          <w:ilvl w:val="0"/>
          <w:numId w:val="1002"/>
        </w:numPr>
        <w:pStyle w:val="Compact"/>
      </w:pPr>
      <w:r>
        <w:t xml:space="preserve">Assisted senior editors in proofreading and formatting articles for the group’s flagship newspaper, focusing on accuracy and adherence to South African editorial guidelines.</w:t>
      </w:r>
    </w:p>
    <w:p>
      <w:pPr>
        <w:numPr>
          <w:ilvl w:val="0"/>
          <w:numId w:val="1002"/>
        </w:numPr>
        <w:pStyle w:val="Compact"/>
      </w:pPr>
      <w:r>
        <w:t xml:space="preserve">Conducted research on local issues, ensuring content reflected the diversity of Johannesburg’s communities and socio-economic challenges.</w:t>
      </w:r>
    </w:p>
    <w:p>
      <w:pPr>
        <w:numPr>
          <w:ilvl w:val="0"/>
          <w:numId w:val="1002"/>
        </w:numPr>
        <w:pStyle w:val="Compact"/>
      </w:pPr>
      <w:r>
        <w:t xml:space="preserve">Supported the production of special editions covering events such as National Heritage Day and World Youth Day in South Africa, emphasizing cultural relevance.</w:t>
      </w:r>
    </w:p>
    <w:p>
      <w:pPr>
        <w:numPr>
          <w:ilvl w:val="0"/>
          <w:numId w:val="1002"/>
        </w:numPr>
        <w:pStyle w:val="Compact"/>
      </w:pPr>
      <w:r>
        <w:t xml:space="preserve">Maintained a database of writer profiles and submission guidelines to streamline the editorial process for South African contributors.</w:t>
      </w:r>
    </w:p>
    <w:bookmarkEnd w:id="22"/>
    <w:bookmarkStart w:id="23" w:name="freelance-editor"/>
    <w:p>
      <w:pPr>
        <w:pStyle w:val="Heading4"/>
      </w:pPr>
      <w:r>
        <w:t xml:space="preserve">Freelance Editor</w:t>
      </w:r>
    </w:p>
    <w:p>
      <w:pPr>
        <w:pStyle w:val="FirstParagraph"/>
      </w:pPr>
      <w:r>
        <w:rPr>
          <w:bCs/>
          <w:b/>
        </w:rPr>
        <w:t xml:space="preserve">Self-Employed</w:t>
      </w:r>
      <w:r>
        <w:t xml:space="preserve">, Johannesburg, South Africa | January 2013 – May 2015</w:t>
      </w:r>
    </w:p>
    <w:p>
      <w:pPr>
        <w:numPr>
          <w:ilvl w:val="0"/>
          <w:numId w:val="1003"/>
        </w:numPr>
        <w:pStyle w:val="Compact"/>
      </w:pPr>
      <w:r>
        <w:t xml:space="preserve">Provided editorial services to local NGOs, startups, and international clients based in South Africa, focusing on reports, marketing materials, and academic papers.</w:t>
      </w:r>
    </w:p>
    <w:p>
      <w:pPr>
        <w:numPr>
          <w:ilvl w:val="0"/>
          <w:numId w:val="1003"/>
        </w:numPr>
        <w:pStyle w:val="Compact"/>
      </w:pPr>
      <w:r>
        <w:t xml:space="preserve">Edited content for clarity and tone while ensuring compliance with South African regulatory frameworks for public communications.</w:t>
      </w:r>
    </w:p>
    <w:p>
      <w:pPr>
        <w:numPr>
          <w:ilvl w:val="0"/>
          <w:numId w:val="1003"/>
        </w:numPr>
        <w:pStyle w:val="Compact"/>
      </w:pPr>
      <w:r>
        <w:t xml:space="preserve">Collaborated with writers to refine manuscripts for publication in Johannesburg-based literary journals and online platforms.</w:t>
      </w:r>
    </w:p>
    <w:bookmarkEnd w:id="23"/>
    <w:bookmarkEnd w:id="24"/>
    <w:bookmarkStart w:id="25" w:name="education"/>
    <w:p>
      <w:pPr>
        <w:pStyle w:val="Heading3"/>
      </w:pPr>
      <w:r>
        <w:t xml:space="preserve">Education</w:t>
      </w:r>
    </w:p>
    <w:p>
      <w:pPr>
        <w:pStyle w:val="FirstParagraph"/>
      </w:pPr>
      <w:r>
        <w:rPr>
          <w:bCs/>
          <w:b/>
        </w:rPr>
        <w:t xml:space="preserve">Bachelor of Arts in Journalism</w:t>
      </w:r>
      <w:r>
        <w:t xml:space="preserve">, University of the Witwatersrand, Johannesburg, South Africa | 2012</w:t>
      </w:r>
    </w:p>
    <w:p>
      <w:pPr>
        <w:pStyle w:val="BodyText"/>
      </w:pPr>
      <w:r>
        <w:rPr>
          <w:bCs/>
          <w:b/>
        </w:rPr>
        <w:t xml:space="preserve">Diploma in Editing and Proofreading</w:t>
      </w:r>
      <w:r>
        <w:t xml:space="preserve">, South African Editors’ Association (SAEA), Johannesburg, South Africa | 2014</w:t>
      </w:r>
    </w:p>
    <w:bookmarkEnd w:id="25"/>
    <w:bookmarkStart w:id="26" w:name="skills"/>
    <w:p>
      <w:pPr>
        <w:pStyle w:val="Heading3"/>
      </w:pPr>
      <w:r>
        <w:t xml:space="preserve">Skills</w:t>
      </w:r>
    </w:p>
    <w:p>
      <w:pPr>
        <w:numPr>
          <w:ilvl w:val="0"/>
          <w:numId w:val="1004"/>
        </w:numPr>
        <w:pStyle w:val="Compact"/>
      </w:pPr>
      <w:r>
        <w:t xml:space="preserve">Advanced proficiency in English and Afrikaans, with basic knowledge of Zulu and Xhosa (critical for understanding local content in South Africa).</w:t>
      </w:r>
    </w:p>
    <w:p>
      <w:pPr>
        <w:numPr>
          <w:ilvl w:val="0"/>
          <w:numId w:val="1004"/>
        </w:numPr>
        <w:pStyle w:val="Compact"/>
      </w:pPr>
      <w:r>
        <w:t xml:space="preserve">Expertise in industry-standard tools such as Adobe InDesign, Microsoft Word, and Grammarly for editing workflows.</w:t>
      </w:r>
    </w:p>
    <w:p>
      <w:pPr>
        <w:numPr>
          <w:ilvl w:val="0"/>
          <w:numId w:val="1004"/>
        </w:numPr>
        <w:pStyle w:val="Compact"/>
      </w:pPr>
      <w:r>
        <w:t xml:space="preserve">Strong understanding of South African media laws, including the Press Council of South Africa guidelines.</w:t>
      </w:r>
    </w:p>
    <w:p>
      <w:pPr>
        <w:numPr>
          <w:ilvl w:val="0"/>
          <w:numId w:val="1004"/>
        </w:numPr>
        <w:pStyle w:val="Compact"/>
      </w:pPr>
      <w:r>
        <w:t xml:space="preserve">Excellent communication and collaboration skills, with a focus on building relationships with writers and stakeholders in Johannesburg.</w:t>
      </w:r>
    </w:p>
    <w:p>
      <w:pPr>
        <w:numPr>
          <w:ilvl w:val="0"/>
          <w:numId w:val="1004"/>
        </w:numPr>
        <w:pStyle w:val="Compact"/>
      </w:pPr>
      <w:r>
        <w:t xml:space="preserve">Ability to adapt content for diverse audiences while maintaining cultural authenticity in South Africa.</w:t>
      </w:r>
    </w:p>
    <w:bookmarkEnd w:id="26"/>
    <w:bookmarkStart w:id="27" w:name="certifications"/>
    <w:p>
      <w:pPr>
        <w:pStyle w:val="Heading3"/>
      </w:pPr>
      <w:r>
        <w:t xml:space="preserve">Certifications</w:t>
      </w:r>
    </w:p>
    <w:p>
      <w:pPr>
        <w:numPr>
          <w:ilvl w:val="0"/>
          <w:numId w:val="1005"/>
        </w:numPr>
        <w:pStyle w:val="Compact"/>
      </w:pPr>
      <w:r>
        <w:rPr>
          <w:bCs/>
          <w:b/>
        </w:rPr>
        <w:t xml:space="preserve">Editorial Excellence Award</w:t>
      </w:r>
      <w:r>
        <w:t xml:space="preserve">, South African Editors’ Association (2019)</w:t>
      </w:r>
    </w:p>
    <w:p>
      <w:pPr>
        <w:numPr>
          <w:ilvl w:val="0"/>
          <w:numId w:val="1005"/>
        </w:numPr>
        <w:pStyle w:val="Compact"/>
      </w:pPr>
      <w:r>
        <w:rPr>
          <w:bCs/>
          <w:b/>
        </w:rPr>
        <w:t xml:space="preserve">Content Marketing Certification</w:t>
      </w:r>
      <w:r>
        <w:t xml:space="preserve">, Coursera (2020)</w:t>
      </w:r>
    </w:p>
    <w:p>
      <w:pPr>
        <w:numPr>
          <w:ilvl w:val="0"/>
          <w:numId w:val="1005"/>
        </w:numPr>
        <w:pStyle w:val="Compact"/>
      </w:pPr>
      <w:r>
        <w:rPr>
          <w:bCs/>
          <w:b/>
        </w:rPr>
        <w:t xml:space="preserve">Cultural Competency in Journalism</w:t>
      </w:r>
      <w:r>
        <w:t xml:space="preserve">, University of Johannesburg, 2017</w:t>
      </w:r>
    </w:p>
    <w:bookmarkEnd w:id="27"/>
    <w:bookmarkStart w:id="28" w:name="projects-and-publications"/>
    <w:p>
      <w:pPr>
        <w:pStyle w:val="Heading3"/>
      </w:pPr>
      <w:r>
        <w:t xml:space="preserve">Projects and Publications</w:t>
      </w:r>
    </w:p>
    <w:p>
      <w:pPr>
        <w:pStyle w:val="FirstParagraph"/>
      </w:pPr>
      <w:r>
        <w:rPr>
          <w:bCs/>
          <w:b/>
        </w:rPr>
        <w:t xml:space="preserve">“Voices of Johannesburg: A Compilation of Local Stories”</w:t>
      </w:r>
      <w:r>
        <w:t xml:space="preserve"> </w:t>
      </w:r>
      <w:r>
        <w:t xml:space="preserve">– Co-Editor (2021)</w:t>
      </w:r>
    </w:p>
    <w:p>
      <w:pPr>
        <w:pStyle w:val="BodyText"/>
      </w:pPr>
      <w:r>
        <w:t xml:space="preserve">A collection of essays and interviews highlighting the experiences of residents in Johannesburg, South Africa. The project was published by a local literary press and received acclaim for its authentic representation of urban life in the region.</w:t>
      </w:r>
    </w:p>
    <w:p>
      <w:pPr>
        <w:pStyle w:val="BodyText"/>
      </w:pPr>
      <w:r>
        <w:rPr>
          <w:bCs/>
          <w:b/>
        </w:rPr>
        <w:t xml:space="preserve">“South African Media Landscape: A Guide for International Readers”</w:t>
      </w:r>
      <w:r>
        <w:t xml:space="preserve"> </w:t>
      </w:r>
      <w:r>
        <w:t xml:space="preserve">– Contributing Editor (2019)</w:t>
      </w:r>
    </w:p>
    <w:p>
      <w:pPr>
        <w:pStyle w:val="BodyText"/>
      </w:pPr>
      <w:r>
        <w:t xml:space="preserve">A digital publication exploring the challenges and opportunities of media in South Africa, including insights into Johannesburg’s media hubs. The article was featured in a global journalism forum.</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(Basic)</w:t>
      </w:r>
    </w:p>
    <w:p>
      <w:pPr>
        <w:numPr>
          <w:ilvl w:val="0"/>
          <w:numId w:val="1006"/>
        </w:numPr>
        <w:pStyle w:val="Compact"/>
      </w:pPr>
      <w:r>
        <w:t xml:space="preserve">Xhosa (Basic)</w:t>
      </w:r>
    </w:p>
    <w:p>
      <w:r>
        <w:pict>
          <v:rect style="width:0;height:1.5pt" o:hralign="center" o:hrstd="t" o:hr="t"/>
        </w:pict>
      </w:r>
    </w:p>
    <w:p>
      <w:pPr>
        <w:pStyle w:val="FirstParagraph"/>
      </w:pPr>
      <w:r>
        <w:rPr>
          <w:bCs/>
          <w:b/>
        </w:rPr>
        <w:t xml:space="preserve">Portfolio:</w:t>
      </w:r>
      <w:r>
        <w:t xml:space="preserve"> </w:t>
      </w:r>
      <w:r>
        <w:t xml:space="preserve">www.johndoe-editorportfolio.com</w:t>
      </w:r>
    </w:p>
    <w:p>
      <w:pPr>
        <w:pStyle w:val="BodyText"/>
      </w:pPr>
      <w:r>
        <w:rPr>
          <w:bCs/>
          <w:b/>
        </w:rPr>
        <w:t xml:space="preserve">LinkedIn:</w:t>
      </w:r>
      <w:r>
        <w:t xml:space="preserve"> </w:t>
      </w:r>
      <w:r>
        <w:t xml:space="preserve">linkedin.com/in/johndoeeditor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South Africa Johannesburg</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