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United</w:t>
      </w:r>
      <w:r>
        <w:t xml:space="preserve"> </w:t>
      </w:r>
      <w:r>
        <w:t xml:space="preserve">Kingdom</w:t>
      </w:r>
      <w:r>
        <w:t xml:space="preserve"> </w:t>
      </w:r>
      <w:r>
        <w:t xml:space="preserve">Manchester</w:t>
      </w:r>
    </w:p>
    <w:bookmarkStart w:id="34" w:name="resume"/>
    <w:p>
      <w:pPr>
        <w:pStyle w:val="Heading1"/>
      </w:pPr>
      <w:r>
        <w:t xml:space="preserve">Resume</w:t>
      </w:r>
    </w:p>
    <w:bookmarkStart w:id="20" w:name="editor-united-kingdom-manchester"/>
    <w:p>
      <w:pPr>
        <w:pStyle w:val="Heading2"/>
      </w:pPr>
      <w:r>
        <w:t xml:space="preserve">Editor | United Kingdom Manchester</w:t>
      </w:r>
    </w:p>
    <w:p>
      <w:pPr>
        <w:pStyle w:val="FirstParagraph"/>
      </w:pPr>
      <w:r>
        <w:rPr>
          <w:bCs/>
          <w:b/>
        </w:rPr>
        <w:t xml:space="preserve">Contact Information:</w:t>
      </w:r>
      <w:r>
        <w:br/>
      </w:r>
      <w:r>
        <w:t xml:space="preserve">Name: [Your Full Name]</w:t>
      </w:r>
      <w:r>
        <w:br/>
      </w:r>
      <w:r>
        <w:t xml:space="preserve">Phone: +44 7700 900123</w:t>
      </w:r>
      <w:r>
        <w:br/>
      </w:r>
      <w:r>
        <w:t xml:space="preserve">Email: yourname@example.com</w:t>
      </w:r>
      <w:r>
        <w:br/>
      </w:r>
      <w:r>
        <w:t xml:space="preserve">Location: Manchester, United Kingdom</w:t>
      </w:r>
      <w:r>
        <w:br/>
      </w:r>
      <w:r>
        <w:t xml:space="preserve">LinkedIn: linkedin.com/in/yourprofile</w:t>
      </w:r>
      <w:r>
        <w:br/>
      </w:r>
      <w:r>
        <w:t xml:space="preserve">Portfolio Website: www.yourportfolio.co.uk</w:t>
      </w:r>
    </w:p>
    <w:bookmarkEnd w:id="20"/>
    <w:bookmarkStart w:id="21" w:name="professional-summary"/>
    <w:p>
      <w:pPr>
        <w:pStyle w:val="Heading2"/>
      </w:pPr>
      <w:r>
        <w:t xml:space="preserve">Professional Summary</w:t>
      </w:r>
    </w:p>
    <w:p>
      <w:pPr>
        <w:pStyle w:val="FirstParagraph"/>
      </w:pPr>
      <w:r>
        <w:t xml:space="preserve">A seasoned Editor with over 8 years of experience in the United Kingdom Manchester media landscape. Specializing in content creation, copyediting, and project management for print and digital platforms. Passionate about delivering high-quality editorial work that aligns with the dynamic needs of Manchester's creative industries. Proven track record in leading teams, refining storytelling, and ensuring content meets rigorous editorial standards. Adept at working in fast-paced environments while maintaining a keen eye for detail. Committed to contributing to the growth of media organizations in Manchester and beyond.</w:t>
      </w:r>
    </w:p>
    <w:bookmarkEnd w:id="21"/>
    <w:bookmarkStart w:id="24"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Manchester Media Hub | United Kingdom Manchester</w:t>
      </w:r>
      <w:r>
        <w:br/>
      </w:r>
      <w:r>
        <w:t xml:space="preserve">January 2019 – Present</w:t>
      </w:r>
    </w:p>
    <w:p>
      <w:pPr>
        <w:numPr>
          <w:ilvl w:val="0"/>
          <w:numId w:val="1001"/>
        </w:numPr>
        <w:pStyle w:val="Compact"/>
      </w:pPr>
      <w:r>
        <w:t xml:space="preserve">Oversee the editorial workflow for print and digital publications, ensuring consistency in tone, style, and quality across all platforms.</w:t>
      </w:r>
    </w:p>
    <w:p>
      <w:pPr>
        <w:numPr>
          <w:ilvl w:val="0"/>
          <w:numId w:val="1001"/>
        </w:numPr>
        <w:pStyle w:val="Compact"/>
      </w:pPr>
      <w:r>
        <w:t xml:space="preserve">Collaborate with writers, designers, and production teams to deliver content that meets the expectations of Manchester’s diverse audience.</w:t>
      </w:r>
    </w:p>
    <w:p>
      <w:pPr>
        <w:numPr>
          <w:ilvl w:val="0"/>
          <w:numId w:val="1001"/>
        </w:numPr>
        <w:pStyle w:val="Compact"/>
      </w:pPr>
      <w:r>
        <w:t xml:space="preserve">Lead a team of 5 editors and proofreaders, providing mentorship and fostering a culture of excellence in editorial practices.</w:t>
      </w:r>
    </w:p>
    <w:p>
      <w:pPr>
        <w:numPr>
          <w:ilvl w:val="0"/>
          <w:numId w:val="1001"/>
        </w:numPr>
        <w:pStyle w:val="Compact"/>
      </w:pPr>
      <w:r>
        <w:t xml:space="preserve">Implement digital tools (e.g., Adobe InDesign, WordPress) to streamline workflows and improve efficiency in content delivery.</w:t>
      </w:r>
    </w:p>
    <w:p>
      <w:pPr>
        <w:numPr>
          <w:ilvl w:val="0"/>
          <w:numId w:val="1001"/>
        </w:numPr>
        <w:pStyle w:val="Compact"/>
      </w:pPr>
      <w:r>
        <w:t xml:space="preserve">Contribute to the strategic direction of publications by analyzing reader engagement metrics and suggesting data-driven editorial improvements.</w:t>
      </w:r>
    </w:p>
    <w:bookmarkEnd w:id="22"/>
    <w:bookmarkStart w:id="23" w:name="editorial-assistant"/>
    <w:p>
      <w:pPr>
        <w:pStyle w:val="Heading3"/>
      </w:pPr>
      <w:r>
        <w:t xml:space="preserve">Editorial Assistant</w:t>
      </w:r>
    </w:p>
    <w:p>
      <w:pPr>
        <w:pStyle w:val="FirstParagraph"/>
      </w:pPr>
      <w:r>
        <w:rPr>
          <w:bCs/>
          <w:b/>
        </w:rPr>
        <w:t xml:space="preserve">Northern Voices Publishing | United Kingdom Manchester</w:t>
      </w:r>
      <w:r>
        <w:br/>
      </w:r>
      <w:r>
        <w:t xml:space="preserve">June 2015 – December 2018</w:t>
      </w:r>
    </w:p>
    <w:p>
      <w:pPr>
        <w:numPr>
          <w:ilvl w:val="0"/>
          <w:numId w:val="1002"/>
        </w:numPr>
        <w:pStyle w:val="Compact"/>
      </w:pPr>
      <w:r>
        <w:t xml:space="preserve">Assisted in editing manuscripts for both fiction and non-fiction genres, focusing on grammar, coherence, and readability.</w:t>
      </w:r>
    </w:p>
    <w:p>
      <w:pPr>
        <w:numPr>
          <w:ilvl w:val="0"/>
          <w:numId w:val="1002"/>
        </w:numPr>
        <w:pStyle w:val="Compact"/>
      </w:pPr>
      <w:r>
        <w:t xml:space="preserve">Conducted research to verify factual accuracy and ensure compliance with UK editorial standards.</w:t>
      </w:r>
    </w:p>
    <w:p>
      <w:pPr>
        <w:numPr>
          <w:ilvl w:val="0"/>
          <w:numId w:val="1002"/>
        </w:numPr>
        <w:pStyle w:val="Compact"/>
      </w:pPr>
      <w:r>
        <w:t xml:space="preserve">Supported the production of weekly newsletters targeting Manchester’s local community, enhancing engagement through targeted content.</w:t>
      </w:r>
    </w:p>
    <w:p>
      <w:pPr>
        <w:numPr>
          <w:ilvl w:val="0"/>
          <w:numId w:val="1002"/>
        </w:numPr>
        <w:pStyle w:val="Compact"/>
      </w:pPr>
      <w:r>
        <w:t xml:space="preserve">Collaborated with authors to refine their manuscripts, offering constructive feedback that improved the overall quality of submissions.</w:t>
      </w:r>
    </w:p>
    <w:p>
      <w:pPr>
        <w:numPr>
          <w:ilvl w:val="0"/>
          <w:numId w:val="1002"/>
        </w:numPr>
        <w:pStyle w:val="Compact"/>
      </w:pPr>
      <w:r>
        <w:t xml:space="preserve">Managed a digital archive of editorial materials, ensuring easy access and organization for future projects.</w:t>
      </w:r>
    </w:p>
    <w:bookmarkEnd w:id="23"/>
    <w:bookmarkEnd w:id="24"/>
    <w:bookmarkStart w:id="27" w:name="educational-background"/>
    <w:p>
      <w:pPr>
        <w:pStyle w:val="Heading2"/>
      </w:pPr>
      <w:r>
        <w:t xml:space="preserve">Educational Background</w:t>
      </w:r>
    </w:p>
    <w:bookmarkStart w:id="25" w:name="msc-in-media-and-communication"/>
    <w:p>
      <w:pPr>
        <w:pStyle w:val="Heading3"/>
      </w:pPr>
      <w:r>
        <w:t xml:space="preserve">MSc in Media and Communication</w:t>
      </w:r>
    </w:p>
    <w:p>
      <w:pPr>
        <w:pStyle w:val="FirstParagraph"/>
      </w:pPr>
      <w:r>
        <w:rPr>
          <w:bCs/>
          <w:b/>
        </w:rPr>
        <w:t xml:space="preserve">University of Manchester | United Kingdom</w:t>
      </w:r>
      <w:r>
        <w:br/>
      </w:r>
      <w:r>
        <w:t xml:space="preserve">2014 – 2015</w:t>
      </w:r>
    </w:p>
    <w:p>
      <w:pPr>
        <w:pStyle w:val="BodyText"/>
      </w:pPr>
      <w:r>
        <w:t xml:space="preserve">Specialized in editorial practices, digital media, and content strategy. Developed a strong foundation in the theoretical and practical aspects of media production.</w:t>
      </w:r>
    </w:p>
    <w:bookmarkEnd w:id="25"/>
    <w:bookmarkStart w:id="26" w:name="bsc-in-english-literature"/>
    <w:p>
      <w:pPr>
        <w:pStyle w:val="Heading3"/>
      </w:pPr>
      <w:r>
        <w:t xml:space="preserve">BSc in English Literature</w:t>
      </w:r>
    </w:p>
    <w:p>
      <w:pPr>
        <w:pStyle w:val="FirstParagraph"/>
      </w:pPr>
      <w:r>
        <w:rPr>
          <w:bCs/>
          <w:b/>
        </w:rPr>
        <w:t xml:space="preserve">University of Leeds | United Kingdom</w:t>
      </w:r>
      <w:r>
        <w:br/>
      </w:r>
      <w:r>
        <w:t xml:space="preserve">2011 – 2014</w:t>
      </w:r>
    </w:p>
    <w:p>
      <w:pPr>
        <w:pStyle w:val="BodyText"/>
      </w:pPr>
      <w:r>
        <w:t xml:space="preserve">Focused on literary analysis, critical thinking, and writing skills. Honored with the Dean’s List for academic excellence.</w:t>
      </w:r>
    </w:p>
    <w:bookmarkEnd w:id="26"/>
    <w:bookmarkEnd w:id="27"/>
    <w:bookmarkStart w:id="28" w:name="skills"/>
    <w:p>
      <w:pPr>
        <w:pStyle w:val="Heading2"/>
      </w:pPr>
      <w:r>
        <w:t xml:space="preserve">Skills</w:t>
      </w:r>
    </w:p>
    <w:p>
      <w:pPr>
        <w:numPr>
          <w:ilvl w:val="0"/>
          <w:numId w:val="1003"/>
        </w:numPr>
        <w:pStyle w:val="Compact"/>
      </w:pPr>
      <w:r>
        <w:rPr>
          <w:bCs/>
          <w:b/>
        </w:rPr>
        <w:t xml:space="preserve">Editorial Expertise:</w:t>
      </w:r>
      <w:r>
        <w:t xml:space="preserve"> </w:t>
      </w:r>
      <w:r>
        <w:t xml:space="preserve">Proficient in copyediting, proofreading, and manuscript formatting. Experienced in working with UK editorial guidelines (e.g., The Guardian Style Guide, BBC Editorial Guidelines).</w:t>
      </w:r>
    </w:p>
    <w:p>
      <w:pPr>
        <w:numPr>
          <w:ilvl w:val="0"/>
          <w:numId w:val="1003"/>
        </w:numPr>
        <w:pStyle w:val="Compact"/>
      </w:pPr>
      <w:r>
        <w:rPr>
          <w:bCs/>
          <w:b/>
        </w:rPr>
        <w:t xml:space="preserve">Digital Tools:</w:t>
      </w:r>
      <w:r>
        <w:t xml:space="preserve"> </w:t>
      </w:r>
      <w:r>
        <w:t xml:space="preserve">Advanced skills in Adobe InDesign, Microsoft Word, Google Docs, and content management systems like WordPress.</w:t>
      </w:r>
    </w:p>
    <w:p>
      <w:pPr>
        <w:numPr>
          <w:ilvl w:val="0"/>
          <w:numId w:val="1003"/>
        </w:numPr>
        <w:pStyle w:val="Compact"/>
      </w:pPr>
      <w:r>
        <w:rPr>
          <w:bCs/>
          <w:b/>
        </w:rPr>
        <w:t xml:space="preserve">Communication:</w:t>
      </w:r>
      <w:r>
        <w:t xml:space="preserve"> </w:t>
      </w:r>
      <w:r>
        <w:t xml:space="preserve">Strong interpersonal skills with the ability to collaborate effectively with writers, designers, and stakeholders.</w:t>
      </w:r>
    </w:p>
    <w:p>
      <w:pPr>
        <w:numPr>
          <w:ilvl w:val="0"/>
          <w:numId w:val="1003"/>
        </w:numPr>
        <w:pStyle w:val="Compact"/>
      </w:pPr>
      <w:r>
        <w:rPr>
          <w:bCs/>
          <w:b/>
        </w:rPr>
        <w:t xml:space="preserve">Project Management:</w:t>
      </w:r>
      <w:r>
        <w:t xml:space="preserve"> </w:t>
      </w:r>
      <w:r>
        <w:t xml:space="preserve">Skilled in managing multiple deadlines and prioritizing tasks to meet editorial goals in United Kingdom Manchester’s fast-paced environment.</w:t>
      </w:r>
    </w:p>
    <w:p>
      <w:pPr>
        <w:numPr>
          <w:ilvl w:val="0"/>
          <w:numId w:val="1003"/>
        </w:numPr>
        <w:pStyle w:val="Compact"/>
      </w:pPr>
      <w:r>
        <w:rPr>
          <w:bCs/>
          <w:b/>
        </w:rPr>
        <w:t xml:space="preserve">Research &amp; Analysis:</w:t>
      </w:r>
      <w:r>
        <w:t xml:space="preserve"> </w:t>
      </w:r>
      <w:r>
        <w:t xml:space="preserve">Adept at conducting thorough research to ensure factual accuracy and contextual relevance for content published in Manchester.</w:t>
      </w:r>
    </w:p>
    <w:bookmarkEnd w:id="28"/>
    <w:bookmarkStart w:id="29" w:name="certifications"/>
    <w:p>
      <w:pPr>
        <w:pStyle w:val="Heading2"/>
      </w:pPr>
      <w:r>
        <w:t xml:space="preserve">Certifications</w:t>
      </w:r>
    </w:p>
    <w:p>
      <w:pPr>
        <w:numPr>
          <w:ilvl w:val="0"/>
          <w:numId w:val="1004"/>
        </w:numPr>
        <w:pStyle w:val="Compact"/>
      </w:pPr>
      <w:r>
        <w:t xml:space="preserve">Diploma in Professional Editing, Royal Society of Arts (RSA) | 2016</w:t>
      </w:r>
    </w:p>
    <w:p>
      <w:pPr>
        <w:numPr>
          <w:ilvl w:val="0"/>
          <w:numId w:val="1004"/>
        </w:numPr>
        <w:pStyle w:val="Compact"/>
      </w:pPr>
      <w:r>
        <w:t xml:space="preserve">Advanced Proofreading Certification, The Publishing Training Centre | 2018</w:t>
      </w:r>
    </w:p>
    <w:p>
      <w:pPr>
        <w:numPr>
          <w:ilvl w:val="0"/>
          <w:numId w:val="1004"/>
        </w:numPr>
        <w:pStyle w:val="Compact"/>
      </w:pPr>
      <w:r>
        <w:t xml:space="preserve">SEO Fundamentals for Content Creators, Google Digital Garage | 2021</w:t>
      </w:r>
    </w:p>
    <w:bookmarkEnd w:id="29"/>
    <w:bookmarkStart w:id="30" w:name="X32fa020f4feedb7dc0d01a1d65e027b694964d9"/>
    <w:p>
      <w:pPr>
        <w:pStyle w:val="Heading2"/>
      </w:pPr>
      <w:r>
        <w:t xml:space="preserve">Editorial Contributions in United Kingdom Manchester</w:t>
      </w:r>
    </w:p>
    <w:p>
      <w:pPr>
        <w:pStyle w:val="FirstParagraph"/>
      </w:pPr>
      <w:r>
        <w:t xml:space="preserve">As an Editor based in United Kingdom Manchester, I have contributed to several high-profile publications and projects that reflect the city’s vibrant cultural and creative scene. Notable contributions include:</w:t>
      </w:r>
    </w:p>
    <w:p>
      <w:pPr>
        <w:numPr>
          <w:ilvl w:val="0"/>
          <w:numId w:val="1005"/>
        </w:numPr>
        <w:pStyle w:val="Compact"/>
      </w:pPr>
      <w:r>
        <w:t xml:space="preserve">Editing the annual "Manchester Arts Guide," a publication highlighting local theater, music, and art events.</w:t>
      </w:r>
    </w:p>
    <w:p>
      <w:pPr>
        <w:numPr>
          <w:ilvl w:val="0"/>
          <w:numId w:val="1005"/>
        </w:numPr>
        <w:pStyle w:val="Compact"/>
      </w:pPr>
      <w:r>
        <w:t xml:space="preserve">Curating content for "Northern Voices," a digital magazine focused on stories from Manchester’s diverse communities.</w:t>
      </w:r>
    </w:p>
    <w:p>
      <w:pPr>
        <w:numPr>
          <w:ilvl w:val="0"/>
          <w:numId w:val="1005"/>
        </w:numPr>
        <w:pStyle w:val="Compact"/>
      </w:pPr>
      <w:r>
        <w:t xml:space="preserve">Collaborating with local businesses to create engaging marketing materials that resonate with Manchester’s target audience.</w:t>
      </w:r>
    </w:p>
    <w:bookmarkEnd w:id="30"/>
    <w:bookmarkStart w:id="31" w:name="projects-portfolio"/>
    <w:p>
      <w:pPr>
        <w:pStyle w:val="Heading2"/>
      </w:pPr>
      <w:r>
        <w:t xml:space="preserve">Projects &amp; Portfolio</w:t>
      </w:r>
    </w:p>
    <w:p>
      <w:pPr>
        <w:pStyle w:val="FirstParagraph"/>
      </w:pPr>
      <w:r>
        <w:rPr>
          <w:bCs/>
          <w:b/>
        </w:rPr>
        <w:t xml:space="preserve">Manchester Heritage Series:</w:t>
      </w:r>
      <w:r>
        <w:t xml:space="preserve"> </w:t>
      </w:r>
      <w:r>
        <w:t xml:space="preserve">A series of articles and documentaries showcasing the history and culture of Manchester, published in partnership with the Manchester Museum. This project emphasized storytelling rooted in UK heritage while leveraging modern editorial techniques.</w:t>
      </w:r>
    </w:p>
    <w:p>
      <w:pPr>
        <w:pStyle w:val="BodyText"/>
      </w:pPr>
      <w:r>
        <w:rPr>
          <w:bCs/>
          <w:b/>
        </w:rPr>
        <w:t xml:space="preserve">Digital Content Strategy for a Local Tech Startup:</w:t>
      </w:r>
      <w:r>
        <w:t xml:space="preserve"> </w:t>
      </w:r>
      <w:r>
        <w:t xml:space="preserve">Developed a content strategy that increased website traffic by 40% within six months, demonstrating the value of data-driven editorial decisions in United Kingdom Manchester’s competitive market.</w:t>
      </w:r>
    </w:p>
    <w:p>
      <w:pPr>
        <w:pStyle w:val="BodyText"/>
      </w:pPr>
      <w:r>
        <w:rPr>
          <w:bCs/>
          <w:b/>
        </w:rPr>
        <w:t xml:space="preserve">Editorial Work for "The Northern Echo":</w:t>
      </w:r>
      <w:r>
        <w:t xml:space="preserve"> </w:t>
      </w:r>
      <w:r>
        <w:t xml:space="preserve">Contributed to the editing of local news articles, ensuring they met the high standards expected by readers in Greater Manchester.</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Society of Editors (UK)</w:t>
      </w:r>
    </w:p>
    <w:p>
      <w:pPr>
        <w:numPr>
          <w:ilvl w:val="0"/>
          <w:numId w:val="1006"/>
        </w:numPr>
        <w:pStyle w:val="Compact"/>
      </w:pPr>
      <w:r>
        <w:t xml:space="preserve">Active participant in Manchester Media Network events, fostering connections within the UK editorial community.</w:t>
      </w:r>
    </w:p>
    <w:bookmarkEnd w:id="32"/>
    <w:bookmarkStart w:id="33" w:name="references"/>
    <w:p>
      <w:pPr>
        <w:pStyle w:val="Heading2"/>
      </w:pPr>
      <w:r>
        <w:t xml:space="preserve">References</w:t>
      </w:r>
    </w:p>
    <w:p>
      <w:pPr>
        <w:pStyle w:val="FirstParagraph"/>
      </w:pPr>
      <w:r>
        <w:t xml:space="preserve">Available upon request. Please contact [Your Name] at yourname@example.com for references from previous employers in United Kingdom Manchester.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United Kingdom Manchester</dc:title>
  <dc:creator/>
  <dc:language>en</dc:language>
  <cp:keywords/>
  <dcterms:created xsi:type="dcterms:W3CDTF">2025-12-10T07:38:00Z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file>