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(312) 555-0198 |</w:t>
      </w:r>
      <w:r>
        <w:t xml:space="preserve"> </w:t>
      </w:r>
      <w:r>
        <w:rPr>
          <w:bCs/>
          <w:b/>
        </w:rPr>
        <w:t xml:space="preserve">Location:</w:t>
      </w:r>
      <w:r>
        <w:t xml:space="preserve"> </w:t>
      </w:r>
      <w:r>
        <w:t xml:space="preserve">Chicago, United States</w:t>
      </w:r>
    </w:p>
    <w:bookmarkStart w:id="20" w:name="professional-summary"/>
    <w:p>
      <w:pPr>
        <w:pStyle w:val="Heading2"/>
      </w:pPr>
      <w:r>
        <w:t xml:space="preserve">Professional Summary</w:t>
      </w:r>
    </w:p>
    <w:p>
      <w:pPr>
        <w:pStyle w:val="FirstParagraph"/>
      </w:pPr>
      <w:r>
        <w:t xml:space="preserve">A highly skilled and detail-oriented Editor with over 8 years of experience in the United States Chicago publishing industry. Proficient in managing editorial workflows, refining content for clarity and impact, and collaborating with writers to produce high-quality publications. A proven track record of working within the dynamic media landscape of Chicago, ensuring alignment with both local and national standards. Committed to excellence in storytelling, grammar, and formatting while meeting tight deadlines in fast-paced environments.</w: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Chicago Tribune</w:t>
      </w:r>
      <w:r>
        <w:t xml:space="preserve"> </w:t>
      </w:r>
      <w:r>
        <w:t xml:space="preserve">| Chicago, United States | January 2018 – Present</w:t>
      </w:r>
    </w:p>
    <w:p>
      <w:pPr>
        <w:numPr>
          <w:ilvl w:val="0"/>
          <w:numId w:val="1001"/>
        </w:numPr>
        <w:pStyle w:val="Compact"/>
      </w:pPr>
      <w:r>
        <w:t xml:space="preserve">Led a team of 10 editors to oversee the editorial content for print and digital platforms, ensuring consistency with the newspaper’s journalistic standards in the United States Chicago market.</w:t>
      </w:r>
    </w:p>
    <w:p>
      <w:pPr>
        <w:numPr>
          <w:ilvl w:val="0"/>
          <w:numId w:val="1001"/>
        </w:numPr>
        <w:pStyle w:val="Compact"/>
      </w:pPr>
      <w:r>
        <w:t xml:space="preserve">Collaborated with journalists to refine headlines, improve narrative flow, and eliminate grammatical errors, contributing to a 20% increase in reader engagement across Chicago-based publications.</w:t>
      </w:r>
    </w:p>
    <w:p>
      <w:pPr>
        <w:numPr>
          <w:ilvl w:val="0"/>
          <w:numId w:val="1001"/>
        </w:numPr>
        <w:pStyle w:val="Compact"/>
      </w:pPr>
      <w:r>
        <w:t xml:space="preserve">Managed editorial calendars for major events such as the Chicago Marathon and local elections, coordinating with writers and designers to deliver timely, accurate content.</w:t>
      </w:r>
    </w:p>
    <w:p>
      <w:pPr>
        <w:numPr>
          <w:ilvl w:val="0"/>
          <w:numId w:val="1001"/>
        </w:numPr>
        <w:pStyle w:val="Compact"/>
      </w:pPr>
      <w:r>
        <w:t xml:space="preserve">Implemented a new proofreading protocol that reduced errors by 15%, enhancing the reputation of the United States Chicago news segment.</w:t>
      </w:r>
    </w:p>
    <w:bookmarkEnd w:id="21"/>
    <w:bookmarkStart w:id="22" w:name="editor"/>
    <w:p>
      <w:pPr>
        <w:pStyle w:val="Heading3"/>
      </w:pPr>
      <w:r>
        <w:t xml:space="preserve">Editor</w:t>
      </w:r>
    </w:p>
    <w:p>
      <w:pPr>
        <w:pStyle w:val="FirstParagraph"/>
      </w:pPr>
      <w:r>
        <w:rPr>
          <w:bCs/>
          <w:b/>
        </w:rPr>
        <w:t xml:space="preserve">The Chicago Reader</w:t>
      </w:r>
      <w:r>
        <w:t xml:space="preserve"> </w:t>
      </w:r>
      <w:r>
        <w:t xml:space="preserve">| Chicago, United States | June 2014 – December 2017</w:t>
      </w:r>
    </w:p>
    <w:p>
      <w:pPr>
        <w:numPr>
          <w:ilvl w:val="0"/>
          <w:numId w:val="1002"/>
        </w:numPr>
        <w:pStyle w:val="Compact"/>
      </w:pPr>
      <w:r>
        <w:t xml:space="preserve">Edited feature articles and opinion pieces for clarity, tone, and factual accuracy, working closely with contributors to maintain the publication’s reputation as a leading voice in the United States Chicago cultural scene.</w:t>
      </w:r>
    </w:p>
    <w:p>
      <w:pPr>
        <w:numPr>
          <w:ilvl w:val="0"/>
          <w:numId w:val="1002"/>
        </w:numPr>
        <w:pStyle w:val="Compact"/>
      </w:pPr>
      <w:r>
        <w:t xml:space="preserve">Reviewed submissions from local writers, providing constructive feedback to improve writing quality and align content with the publication’s editorial vision.</w:t>
      </w:r>
    </w:p>
    <w:p>
      <w:pPr>
        <w:numPr>
          <w:ilvl w:val="0"/>
          <w:numId w:val="1002"/>
        </w:numPr>
        <w:pStyle w:val="Compact"/>
      </w:pPr>
      <w:r>
        <w:t xml:space="preserve">Contributed to the development of a digital-first editorial strategy, ensuring seamless transitions between print and online formats for Chicago-based audiences.</w:t>
      </w:r>
    </w:p>
    <w:p>
      <w:pPr>
        <w:numPr>
          <w:ilvl w:val="0"/>
          <w:numId w:val="1002"/>
        </w:numPr>
        <w:pStyle w:val="Compact"/>
      </w:pPr>
      <w:r>
        <w:t xml:space="preserve">Participated in community outreach initiatives, collaborating with local organizations to highlight stories that resonate with United States Chicago residents.</w:t>
      </w:r>
    </w:p>
    <w:bookmarkEnd w:id="22"/>
    <w:bookmarkStart w:id="23" w:name="freelance-editor"/>
    <w:p>
      <w:pPr>
        <w:pStyle w:val="Heading3"/>
      </w:pPr>
      <w:r>
        <w:t xml:space="preserve">Freelance Editor</w:t>
      </w:r>
    </w:p>
    <w:p>
      <w:pPr>
        <w:pStyle w:val="FirstParagraph"/>
      </w:pPr>
      <w:r>
        <w:rPr>
          <w:bCs/>
          <w:b/>
        </w:rPr>
        <w:t xml:space="preserve">Independent Contractor</w:t>
      </w:r>
      <w:r>
        <w:t xml:space="preserve"> </w:t>
      </w:r>
      <w:r>
        <w:t xml:space="preserve">| Chicago, United States | January 2012 – May 2014</w:t>
      </w:r>
    </w:p>
    <w:p>
      <w:pPr>
        <w:numPr>
          <w:ilvl w:val="0"/>
          <w:numId w:val="1003"/>
        </w:numPr>
        <w:pStyle w:val="Compact"/>
      </w:pPr>
      <w:r>
        <w:t xml:space="preserve">Provided editing services to small businesses and nonprofits in the United States Chicago area, helping them refine marketing materials, website content, and internal communications.</w:t>
      </w:r>
    </w:p>
    <w:p>
      <w:pPr>
        <w:numPr>
          <w:ilvl w:val="0"/>
          <w:numId w:val="1003"/>
        </w:numPr>
        <w:pStyle w:val="Compact"/>
      </w:pPr>
      <w:r>
        <w:t xml:space="preserve">Worked with authors to edit manuscripts for books and e-books, focusing on structural coherence, language precision, and adherence to publishing standards.</w:t>
      </w:r>
    </w:p>
    <w:p>
      <w:pPr>
        <w:numPr>
          <w:ilvl w:val="0"/>
          <w:numId w:val="1003"/>
        </w:numPr>
        <w:pStyle w:val="Compact"/>
      </w:pPr>
      <w:r>
        <w:t xml:space="preserve">Collaborated with local media outlets to ensure accurate reporting of community events in the United States Chicago region.</w:t>
      </w:r>
    </w:p>
    <w:bookmarkEnd w:id="23"/>
    <w:bookmarkEnd w:id="24"/>
    <w:bookmarkStart w:id="25" w:name="education"/>
    <w:p>
      <w:pPr>
        <w:pStyle w:val="Heading2"/>
      </w:pPr>
      <w:r>
        <w:t xml:space="preserve">Education</w:t>
      </w:r>
    </w:p>
    <w:p>
      <w:pPr>
        <w:pStyle w:val="FirstParagraph"/>
      </w:pPr>
      <w:r>
        <w:rPr>
          <w:bCs/>
          <w:b/>
        </w:rPr>
        <w:t xml:space="preserve">M.A. in Journalism</w:t>
      </w:r>
      <w:r>
        <w:t xml:space="preserve"> </w:t>
      </w:r>
      <w:r>
        <w:t xml:space="preserve">| University of Illinois at Urbana-Champaign, Illinois, United States | Graduated 2011</w:t>
      </w:r>
    </w:p>
    <w:p>
      <w:pPr>
        <w:pStyle w:val="BodyText"/>
      </w:pPr>
      <w:r>
        <w:rPr>
          <w:bCs/>
          <w:b/>
        </w:rPr>
        <w:t xml:space="preserve">B.S. in English Literature</w:t>
      </w:r>
      <w:r>
        <w:t xml:space="preserve"> </w:t>
      </w:r>
      <w:r>
        <w:t xml:space="preserve">| Northwestern University, Evanston, Illinois, United States | Graduated 2008</w:t>
      </w:r>
    </w:p>
    <w:bookmarkEnd w:id="25"/>
    <w:bookmarkStart w:id="26" w:name="skills"/>
    <w:p>
      <w:pPr>
        <w:pStyle w:val="Heading2"/>
      </w:pPr>
      <w:r>
        <w:t xml:space="preserve">Skills</w:t>
      </w:r>
    </w:p>
    <w:p>
      <w:pPr>
        <w:numPr>
          <w:ilvl w:val="0"/>
          <w:numId w:val="1004"/>
        </w:numPr>
        <w:pStyle w:val="Compact"/>
      </w:pPr>
      <w:r>
        <w:rPr>
          <w:bCs/>
          <w:b/>
        </w:rPr>
        <w:t xml:space="preserve">Editorial Expertise:</w:t>
      </w:r>
      <w:r>
        <w:t xml:space="preserve"> </w:t>
      </w:r>
      <w:r>
        <w:t xml:space="preserve">Advanced knowledge of grammar, punctuation, and style guides (e.g., AP Style). Experience with editing for clarity, tone, and audience engagement.</w:t>
      </w:r>
    </w:p>
    <w:p>
      <w:pPr>
        <w:numPr>
          <w:ilvl w:val="0"/>
          <w:numId w:val="1004"/>
        </w:numPr>
        <w:pStyle w:val="Compact"/>
      </w:pPr>
      <w:r>
        <w:rPr>
          <w:bCs/>
          <w:b/>
        </w:rPr>
        <w:t xml:space="preserve">Software Proficiency:</w:t>
      </w:r>
      <w:r>
        <w:t xml:space="preserve"> </w:t>
      </w:r>
      <w:r>
        <w:t xml:space="preserve">Adobe InDesign, Microsoft Word, Google Docs, Grammarly. Familiarity with content management systems (CMS) such as WordPress.</w:t>
      </w:r>
    </w:p>
    <w:p>
      <w:pPr>
        <w:numPr>
          <w:ilvl w:val="0"/>
          <w:numId w:val="1004"/>
        </w:numPr>
        <w:pStyle w:val="Compact"/>
      </w:pPr>
      <w:r>
        <w:rPr>
          <w:bCs/>
          <w:b/>
        </w:rPr>
        <w:t xml:space="preserve">Communication:</w:t>
      </w:r>
      <w:r>
        <w:t xml:space="preserve"> </w:t>
      </w:r>
      <w:r>
        <w:t xml:space="preserve">Strong interpersonal skills for collaborating with writers, designers, and stakeholders in the United States Chicago media ecosystem.</w:t>
      </w:r>
    </w:p>
    <w:p>
      <w:pPr>
        <w:numPr>
          <w:ilvl w:val="0"/>
          <w:numId w:val="1004"/>
        </w:numPr>
        <w:pStyle w:val="Compact"/>
      </w:pPr>
      <w:r>
        <w:rPr>
          <w:bCs/>
          <w:b/>
        </w:rPr>
        <w:t xml:space="preserve">Project Management:</w:t>
      </w:r>
      <w:r>
        <w:t xml:space="preserve"> </w:t>
      </w:r>
      <w:r>
        <w:t xml:space="preserve">Ability to manage multiple deadlines and prioritize tasks efficiently in high-pressure environments.</w:t>
      </w:r>
    </w:p>
    <w:bookmarkEnd w:id="26"/>
    <w:bookmarkStart w:id="27" w:name="certifications-training"/>
    <w:p>
      <w:pPr>
        <w:pStyle w:val="Heading2"/>
      </w:pPr>
      <w:r>
        <w:t xml:space="preserve">Certifications &amp; Training</w:t>
      </w:r>
    </w:p>
    <w:p>
      <w:pPr>
        <w:pStyle w:val="FirstParagraph"/>
      </w:pPr>
      <w:r>
        <w:rPr>
          <w:bCs/>
          <w:b/>
        </w:rPr>
        <w:t xml:space="preserve">Certified Copy Editor (CCE)</w:t>
      </w:r>
      <w:r>
        <w:t xml:space="preserve"> </w:t>
      </w:r>
      <w:r>
        <w:t xml:space="preserve">| Editorial Freelancers Association, United States | 2016</w:t>
      </w:r>
    </w:p>
    <w:p>
      <w:pPr>
        <w:pStyle w:val="BodyText"/>
      </w:pPr>
      <w:r>
        <w:rPr>
          <w:bCs/>
          <w:b/>
        </w:rPr>
        <w:t xml:space="preserve">Advanced Editing Workshop</w:t>
      </w:r>
      <w:r>
        <w:t xml:space="preserve"> </w:t>
      </w:r>
      <w:r>
        <w:t xml:space="preserve">| Chicago Journalism Training Center, Illinois, United States | 2019</w:t>
      </w:r>
    </w:p>
    <w:bookmarkEnd w:id="27"/>
    <w:bookmarkStart w:id="28" w:name="professional-affiliations"/>
    <w:p>
      <w:pPr>
        <w:pStyle w:val="Heading2"/>
      </w:pPr>
      <w:r>
        <w:t xml:space="preserve">Professional Affiliations</w:t>
      </w:r>
    </w:p>
    <w:p>
      <w:pPr>
        <w:numPr>
          <w:ilvl w:val="0"/>
          <w:numId w:val="1005"/>
        </w:numPr>
        <w:pStyle w:val="Compact"/>
      </w:pPr>
      <w:r>
        <w:t xml:space="preserve">American Society of Media Editors (ASME)</w:t>
      </w:r>
    </w:p>
    <w:p>
      <w:pPr>
        <w:numPr>
          <w:ilvl w:val="0"/>
          <w:numId w:val="1005"/>
        </w:numPr>
        <w:pStyle w:val="Compact"/>
      </w:pPr>
      <w:r>
        <w:t xml:space="preserve">Chicago Press Club</w:t>
      </w:r>
    </w:p>
    <w:p>
      <w:pPr>
        <w:numPr>
          <w:ilvl w:val="0"/>
          <w:numId w:val="1005"/>
        </w:numPr>
        <w:pStyle w:val="Compact"/>
      </w:pPr>
      <w:r>
        <w:t xml:space="preserve">Association of Independent Grammarians and Editors (AIGE)</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(proficient)</w:t>
      </w:r>
    </w:p>
    <w:p>
      <w:pPr>
        <w:pStyle w:val="BodyText"/>
      </w:pPr>
      <w:r>
        <w:rPr>
          <w:bCs/>
          <w:b/>
        </w:rPr>
        <w:t xml:space="preserve">Community Involvement:</w:t>
      </w:r>
      <w:r>
        <w:t xml:space="preserve"> </w:t>
      </w:r>
      <w:r>
        <w:t xml:space="preserve">Volunteer editor for the Chicago Public Library’s annual literary festival, which attracts readers and authors from across the United States Chicago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in United States Chicago</dc:title>
  <dc:creator/>
  <dc:language>en</dc:language>
  <cp:keywords/>
  <dcterms:created xsi:type="dcterms:W3CDTF">2026-07-23T01:59:54Z</dcterms:created>
  <dcterms:modified xsi:type="dcterms:W3CDTF">2026-07-23T01:59:54Z</dcterms:modified>
</cp:coreProperties>
</file>

<file path=docProps/custom.xml><?xml version="1.0" encoding="utf-8"?>
<Properties xmlns="http://schemas.openxmlformats.org/officeDocument/2006/custom-properties" xmlns:vt="http://schemas.openxmlformats.org/officeDocument/2006/docPropsVTypes"/>
</file>