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john-doe"/>
    <w:p>
      <w:pPr>
        <w:pStyle w:val="Heading1"/>
      </w:pPr>
      <w:r>
        <w:t xml:space="preserve">John Doe</w:t>
      </w:r>
    </w:p>
    <w:p>
      <w:pPr>
        <w:pStyle w:val="FirstParagraph"/>
      </w:pPr>
      <w:r>
        <w:rPr>
          <w:bCs/>
          <w:b/>
        </w:rPr>
        <w:t xml:space="preserve">Contact:</w:t>
      </w:r>
      <w:r>
        <w:t xml:space="preserve"> </w:t>
      </w:r>
      <w:r>
        <w:t xml:space="preserve">+84 909 123 456 | john.doe@example.com | Ho Chi Minh City, Vietnam</w:t>
      </w:r>
    </w:p>
    <w:bookmarkStart w:id="20" w:name="professional-summary"/>
    <w:p>
      <w:pPr>
        <w:pStyle w:val="Heading2"/>
      </w:pPr>
      <w:r>
        <w:t xml:space="preserve">Professional Summary</w:t>
      </w:r>
    </w:p>
    <w:p>
      <w:pPr>
        <w:pStyle w:val="FirstParagraph"/>
      </w:pPr>
      <w:r>
        <w:t xml:space="preserve">A dedicated and experienced Editor with over 7 years of expertise in content creation, copyediting, and proofreading. Specializing in delivering high-quality editorial work for both print and digital media. Proficient in aligning content with the cultural and linguistic nuances of Vietnam Ho Chi Minh City, ensuring publications resonate with local audiences while maintaining global standards. A passionate advocate for storytelling through words, I have consistently contributed to the success of media outlets and brands in Vietnam’s dynamic publishing landscape.</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Vietnam Business Times</w:t>
      </w:r>
      <w:r>
        <w:t xml:space="preserve">, Ho Chi Minh City, Vietnam | 2019 – Present</w:t>
      </w:r>
    </w:p>
    <w:p>
      <w:pPr>
        <w:numPr>
          <w:ilvl w:val="0"/>
          <w:numId w:val="1001"/>
        </w:numPr>
        <w:pStyle w:val="Compact"/>
      </w:pPr>
      <w:r>
        <w:t xml:space="preserve">Oversee the editorial process for print and digital publications, ensuring content accuracy, coherence, and adherence to brand voice.</w:t>
      </w:r>
    </w:p>
    <w:p>
      <w:pPr>
        <w:numPr>
          <w:ilvl w:val="0"/>
          <w:numId w:val="1001"/>
        </w:numPr>
        <w:pStyle w:val="Compact"/>
      </w:pPr>
      <w:r>
        <w:t xml:space="preserve">Collaborate with journalists and writers to refine articles on business trends, economic policies, and corporate strategies in Vietnam Ho Chi Minh City.</w:t>
      </w:r>
    </w:p>
    <w:p>
      <w:pPr>
        <w:numPr>
          <w:ilvl w:val="0"/>
          <w:numId w:val="1001"/>
        </w:numPr>
        <w:pStyle w:val="Compact"/>
      </w:pPr>
      <w:r>
        <w:t xml:space="preserve">Implement quality control measures to maintain consistency in tone, style, and formatting across all publications.</w:t>
      </w:r>
    </w:p>
    <w:p>
      <w:pPr>
        <w:numPr>
          <w:ilvl w:val="0"/>
          <w:numId w:val="1001"/>
        </w:numPr>
        <w:pStyle w:val="Compact"/>
      </w:pPr>
      <w:r>
        <w:t xml:space="preserve">Conduct in-depth research on local market dynamics to provide contextually relevant editorial guidance for content teams.</w:t>
      </w:r>
    </w:p>
    <w:p>
      <w:pPr>
        <w:numPr>
          <w:ilvl w:val="0"/>
          <w:numId w:val="1001"/>
        </w:numPr>
        <w:pStyle w:val="Compact"/>
      </w:pPr>
      <w:r>
        <w:t xml:space="preserve">Train junior editors on best practices in editing, including grammar checks, fact-checking, and cultural sensitivity for Vietnamese audiences.</w:t>
      </w:r>
    </w:p>
    <w:bookmarkEnd w:id="21"/>
    <w:bookmarkStart w:id="22" w:name="editorial-assistant"/>
    <w:p>
      <w:pPr>
        <w:pStyle w:val="Heading3"/>
      </w:pPr>
      <w:r>
        <w:t xml:space="preserve">Editorial Assistant</w:t>
      </w:r>
    </w:p>
    <w:p>
      <w:pPr>
        <w:pStyle w:val="FirstParagraph"/>
      </w:pPr>
      <w:r>
        <w:rPr>
          <w:bCs/>
          <w:b/>
        </w:rPr>
        <w:t xml:space="preserve">Ho Chi Minh City Press</w:t>
      </w:r>
      <w:r>
        <w:t xml:space="preserve">, Ho Chi Minh City, Vietnam | 2016 – 2019</w:t>
      </w:r>
    </w:p>
    <w:p>
      <w:pPr>
        <w:numPr>
          <w:ilvl w:val="0"/>
          <w:numId w:val="1002"/>
        </w:numPr>
        <w:pStyle w:val="Compact"/>
      </w:pPr>
      <w:r>
        <w:t xml:space="preserve">Assisted in editing and formatting articles for weekly publications, focusing on accuracy and readability.</w:t>
      </w:r>
    </w:p>
    <w:p>
      <w:pPr>
        <w:numPr>
          <w:ilvl w:val="0"/>
          <w:numId w:val="1002"/>
        </w:numPr>
        <w:pStyle w:val="Compact"/>
      </w:pPr>
      <w:r>
        <w:t xml:space="preserve">Managed deadlines for content submissions, ensuring timely publication of news and feature stories.</w:t>
      </w:r>
    </w:p>
    <w:p>
      <w:pPr>
        <w:numPr>
          <w:ilvl w:val="0"/>
          <w:numId w:val="1002"/>
        </w:numPr>
        <w:pStyle w:val="Compact"/>
      </w:pPr>
      <w:r>
        <w:t xml:space="preserve">Provided feedback to writers on structure, clarity, and alignment with the publication’s editorial standards.</w:t>
      </w:r>
    </w:p>
    <w:p>
      <w:pPr>
        <w:numPr>
          <w:ilvl w:val="0"/>
          <w:numId w:val="1002"/>
        </w:numPr>
        <w:pStyle w:val="Compact"/>
      </w:pPr>
      <w:r>
        <w:t xml:space="preserve">Collaborated with the design team to ensure visual consistency between text and layout in both print and digital formats.</w:t>
      </w:r>
    </w:p>
    <w:p>
      <w:pPr>
        <w:numPr>
          <w:ilvl w:val="0"/>
          <w:numId w:val="1002"/>
        </w:numPr>
        <w:pStyle w:val="Compact"/>
      </w:pPr>
      <w:r>
        <w:t xml:space="preserve">Contributed to special editions highlighting cultural events, local businesses, and community initiatives in Vietnam Ho Chi Minh City.</w:t>
      </w:r>
    </w:p>
    <w:bookmarkEnd w:id="22"/>
    <w:bookmarkStart w:id="23" w:name="freelance-editor"/>
    <w:p>
      <w:pPr>
        <w:pStyle w:val="Heading3"/>
      </w:pPr>
      <w:r>
        <w:t xml:space="preserve">Freelance Editor</w:t>
      </w:r>
    </w:p>
    <w:p>
      <w:pPr>
        <w:pStyle w:val="FirstParagraph"/>
      </w:pPr>
      <w:r>
        <w:rPr>
          <w:bCs/>
          <w:b/>
        </w:rPr>
        <w:t xml:space="preserve">Self-Employed</w:t>
      </w:r>
      <w:r>
        <w:t xml:space="preserve">, Ho Chi Minh City, Vietnam | 2014 – 2016</w:t>
      </w:r>
    </w:p>
    <w:p>
      <w:pPr>
        <w:numPr>
          <w:ilvl w:val="0"/>
          <w:numId w:val="1003"/>
        </w:numPr>
        <w:pStyle w:val="Compact"/>
      </w:pPr>
      <w:r>
        <w:t xml:space="preserve">Provided editing and proofreading services for startups, NGOs, and international clients operating in Vietnam.</w:t>
      </w:r>
    </w:p>
    <w:p>
      <w:pPr>
        <w:numPr>
          <w:ilvl w:val="0"/>
          <w:numId w:val="1003"/>
        </w:numPr>
        <w:pStyle w:val="Compact"/>
      </w:pPr>
      <w:r>
        <w:t xml:space="preserve">Worked on projects ranging from academic manuscripts to marketing materials, ensuring clarity and professionalism.</w:t>
      </w:r>
    </w:p>
    <w:p>
      <w:pPr>
        <w:numPr>
          <w:ilvl w:val="0"/>
          <w:numId w:val="1003"/>
        </w:numPr>
        <w:pStyle w:val="Compact"/>
      </w:pPr>
      <w:r>
        <w:t xml:space="preserve">Developed a portfolio of work that emphasized cultural relevance and linguistic precision for Vietnamese audiences.</w:t>
      </w:r>
    </w:p>
    <w:p>
      <w:pPr>
        <w:numPr>
          <w:ilvl w:val="0"/>
          <w:numId w:val="1003"/>
        </w:numPr>
        <w:pStyle w:val="Compact"/>
      </w:pPr>
      <w:r>
        <w:t xml:space="preserve">Offered guidance on content localization, helping foreign brands adapt their messaging to the local market in Ho Chi Minh City.</w:t>
      </w:r>
    </w:p>
    <w:bookmarkEnd w:id="23"/>
    <w:bookmarkEnd w:id="24"/>
    <w:bookmarkStart w:id="26"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University of Social Sciences and Humanities, Vietnam National University</w:t>
      </w:r>
      <w:r>
        <w:t xml:space="preserve">, Ho Chi Minh City, Vietnam | 2010 – 2014</w:t>
      </w:r>
    </w:p>
    <w:p>
      <w:pPr>
        <w:numPr>
          <w:ilvl w:val="0"/>
          <w:numId w:val="1004"/>
        </w:numPr>
        <w:pStyle w:val="Compact"/>
      </w:pPr>
      <w:r>
        <w:t xml:space="preserve">Graduated with honors, specializing in media studies and content production.</w:t>
      </w:r>
    </w:p>
    <w:p>
      <w:pPr>
        <w:numPr>
          <w:ilvl w:val="0"/>
          <w:numId w:val="1004"/>
        </w:numPr>
        <w:pStyle w:val="Compact"/>
      </w:pPr>
      <w:r>
        <w:t xml:space="preserve">Participated in internships at local news outlets, gaining hands-on experience in editing and content management.</w:t>
      </w:r>
    </w:p>
    <w:p>
      <w:pPr>
        <w:numPr>
          <w:ilvl w:val="0"/>
          <w:numId w:val="1004"/>
        </w:numPr>
        <w:pStyle w:val="Compact"/>
      </w:pPr>
      <w:r>
        <w:t xml:space="preserve">Published research papers on the impact of digital media on traditional publishing in Vietnam Ho Chi Minh City.</w:t>
      </w:r>
    </w:p>
    <w:bookmarkEnd w:id="25"/>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structuring across multiple genres (news, features, academic).</w:t>
      </w:r>
    </w:p>
    <w:p>
      <w:pPr>
        <w:numPr>
          <w:ilvl w:val="0"/>
          <w:numId w:val="1005"/>
        </w:numPr>
        <w:pStyle w:val="Compact"/>
      </w:pPr>
      <w:r>
        <w:rPr>
          <w:bCs/>
          <w:b/>
        </w:rPr>
        <w:t xml:space="preserve">Language Proficiency:</w:t>
      </w:r>
      <w:r>
        <w:t xml:space="preserve"> </w:t>
      </w:r>
      <w:r>
        <w:t xml:space="preserve">Native Vietnamese speaker with advanced English skills for cross-cultural communication.</w:t>
      </w:r>
    </w:p>
    <w:p>
      <w:pPr>
        <w:numPr>
          <w:ilvl w:val="0"/>
          <w:numId w:val="1005"/>
        </w:numPr>
        <w:pStyle w:val="Compact"/>
      </w:pPr>
      <w:r>
        <w:rPr>
          <w:bCs/>
          <w:b/>
        </w:rPr>
        <w:t xml:space="preserve">Digital Tools:</w:t>
      </w:r>
      <w:r>
        <w:t xml:space="preserve"> </w:t>
      </w:r>
      <w:r>
        <w:t xml:space="preserve">Experienced with Adobe InDesign, Microsoft Word, Grammarly, and content management systems (CMS).</w:t>
      </w:r>
    </w:p>
    <w:p>
      <w:pPr>
        <w:numPr>
          <w:ilvl w:val="0"/>
          <w:numId w:val="1005"/>
        </w:numPr>
        <w:pStyle w:val="Compact"/>
      </w:pPr>
      <w:r>
        <w:rPr>
          <w:bCs/>
          <w:b/>
        </w:rPr>
        <w:t xml:space="preserve">Cultural Awareness:</w:t>
      </w:r>
      <w:r>
        <w:t xml:space="preserve"> </w:t>
      </w:r>
      <w:r>
        <w:t xml:space="preserve">Deep understanding of the socio-political and cultural context in Vietnam Ho Chi Minh City to ensure editorial relevance.</w:t>
      </w:r>
    </w:p>
    <w:p>
      <w:pPr>
        <w:numPr>
          <w:ilvl w:val="0"/>
          <w:numId w:val="1005"/>
        </w:numPr>
        <w:pStyle w:val="Compact"/>
      </w:pPr>
      <w:r>
        <w:rPr>
          <w:bCs/>
          <w:b/>
        </w:rPr>
        <w:t xml:space="preserve">Collaboration:</w:t>
      </w:r>
      <w:r>
        <w:t xml:space="preserve"> </w:t>
      </w:r>
      <w:r>
        <w:t xml:space="preserve">Strong teamwork skills, capable of working with writers, designers, and marketers to achieve editorial goals.</w:t>
      </w:r>
    </w:p>
    <w:bookmarkEnd w:id="27"/>
    <w:bookmarkStart w:id="28" w:name="certifications"/>
    <w:p>
      <w:pPr>
        <w:pStyle w:val="Heading2"/>
      </w:pPr>
      <w:r>
        <w:t xml:space="preserve">Certifications</w:t>
      </w:r>
    </w:p>
    <w:p>
      <w:pPr>
        <w:numPr>
          <w:ilvl w:val="0"/>
          <w:numId w:val="1006"/>
        </w:numPr>
        <w:pStyle w:val="Compact"/>
      </w:pPr>
      <w:r>
        <w:rPr>
          <w:bCs/>
          <w:b/>
        </w:rPr>
        <w:t xml:space="preserve">Editorial Excellence Certificate</w:t>
      </w:r>
      <w:r>
        <w:t xml:space="preserve">, Vietnam Media Institute | 2018</w:t>
      </w:r>
    </w:p>
    <w:p>
      <w:pPr>
        <w:numPr>
          <w:ilvl w:val="0"/>
          <w:numId w:val="1006"/>
        </w:numPr>
        <w:pStyle w:val="Compact"/>
      </w:pPr>
      <w:r>
        <w:rPr>
          <w:bCs/>
          <w:b/>
        </w:rPr>
        <w:t xml:space="preserve">Advanced Copyediting Course</w:t>
      </w:r>
      <w:r>
        <w:t xml:space="preserve">, University of California, Berkeley | 2017</w:t>
      </w:r>
    </w:p>
    <w:bookmarkEnd w:id="28"/>
    <w:bookmarkStart w:id="29" w:name="projects-achievements"/>
    <w:p>
      <w:pPr>
        <w:pStyle w:val="Heading2"/>
      </w:pPr>
      <w:r>
        <w:t xml:space="preserve">Projects &amp; Achievements</w:t>
      </w:r>
    </w:p>
    <w:p>
      <w:pPr>
        <w:pStyle w:val="FirstParagraph"/>
      </w:pPr>
      <w:r>
        <w:rPr>
          <w:bCs/>
          <w:b/>
        </w:rPr>
        <w:t xml:space="preserve">Vietnam Business Times’ Digital Transformation Initiative (2021)</w:t>
      </w:r>
    </w:p>
    <w:p>
      <w:pPr>
        <w:numPr>
          <w:ilvl w:val="0"/>
          <w:numId w:val="1007"/>
        </w:numPr>
        <w:pStyle w:val="Compact"/>
      </w:pPr>
      <w:r>
        <w:t xml:space="preserve">Led the transition of print content to a digital platform, increasing online engagement by 40%.</w:t>
      </w:r>
    </w:p>
    <w:p>
      <w:pPr>
        <w:numPr>
          <w:ilvl w:val="0"/>
          <w:numId w:val="1007"/>
        </w:numPr>
        <w:pStyle w:val="Compact"/>
      </w:pPr>
      <w:r>
        <w:t xml:space="preserve">Integrated multimedia elements into articles, enhancing reader interaction and retention.</w:t>
      </w:r>
    </w:p>
    <w:p>
      <w:pPr>
        <w:pStyle w:val="FirstParagraph"/>
      </w:pPr>
      <w:r>
        <w:rPr>
          <w:bCs/>
          <w:b/>
        </w:rPr>
        <w:t xml:space="preserve">Community Journalism Project (2018)</w:t>
      </w:r>
    </w:p>
    <w:p>
      <w:pPr>
        <w:numPr>
          <w:ilvl w:val="0"/>
          <w:numId w:val="1008"/>
        </w:numPr>
        <w:pStyle w:val="Compact"/>
      </w:pPr>
      <w:r>
        <w:t xml:space="preserve">Collaborated with local NGOs to publish a series of articles highlighting grassroots initiatives in Ho Chi Minh City.</w:t>
      </w:r>
    </w:p>
    <w:p>
      <w:pPr>
        <w:numPr>
          <w:ilvl w:val="0"/>
          <w:numId w:val="1008"/>
        </w:numPr>
        <w:pStyle w:val="Compact"/>
      </w:pPr>
      <w:r>
        <w:t xml:space="preserve">The project received recognition for its role in promoting social awareness and community development.</w:t>
      </w:r>
    </w:p>
    <w:bookmarkEnd w:id="29"/>
    <w:bookmarkStart w:id="30" w:name="volunteer-work"/>
    <w:p>
      <w:pPr>
        <w:pStyle w:val="Heading2"/>
      </w:pPr>
      <w:r>
        <w:t xml:space="preserve">Volunteer Work</w:t>
      </w:r>
    </w:p>
    <w:p>
      <w:pPr>
        <w:pStyle w:val="FirstParagraph"/>
      </w:pPr>
      <w:r>
        <w:rPr>
          <w:bCs/>
          <w:b/>
        </w:rPr>
        <w:t xml:space="preserve">Editorial Mentor, HCMC Young Writers’ Association</w:t>
      </w:r>
      <w:r>
        <w:t xml:space="preserve">, Ho Chi Minh City, Vietnam | 2017 – Present</w:t>
      </w:r>
    </w:p>
    <w:p>
      <w:pPr>
        <w:numPr>
          <w:ilvl w:val="0"/>
          <w:numId w:val="1009"/>
        </w:numPr>
        <w:pStyle w:val="Compact"/>
      </w:pPr>
      <w:r>
        <w:t xml:space="preserve">Guided aspiring writers in refining their storytelling techniques and understanding editorial standards.</w:t>
      </w:r>
    </w:p>
    <w:p>
      <w:pPr>
        <w:numPr>
          <w:ilvl w:val="0"/>
          <w:numId w:val="1009"/>
        </w:numPr>
        <w:pStyle w:val="Compact"/>
      </w:pPr>
      <w:r>
        <w:t xml:space="preserve">Fostered a collaborative environment to nurture the next generation of editors and journalists in Vietnam.</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the Editor role in Vietnam Ho Chi Minh City, emphasizing local expertise, cultural relevance, and a track record of excellence in editorial work. The combination of professional experience, educational background, and skills ensures alignment with the demands of the publishing industry in this vibrant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Vietnam Ho Chi Minh City</dc:title>
  <dc:creator/>
  <dc:language>en</dc:language>
  <cp:keywords/>
  <dcterms:created xsi:type="dcterms:W3CDTF">2026-07-21T06:16:57Z</dcterms:created>
  <dcterms:modified xsi:type="dcterms:W3CDTF">2026-07-21T06:16:57Z</dcterms:modified>
</cp:coreProperties>
</file>

<file path=docProps/custom.xml><?xml version="1.0" encoding="utf-8"?>
<Properties xmlns="http://schemas.openxmlformats.org/officeDocument/2006/custom-properties" xmlns:vt="http://schemas.openxmlformats.org/officeDocument/2006/docPropsVTypes"/>
</file>