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bookmarkStart w:id="32" w:name="education-administrator-resume"/>
    <w:p>
      <w:pPr>
        <w:pStyle w:val="Heading1"/>
      </w:pPr>
      <w:r>
        <w:t xml:space="preserve">Education Administrator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Jean-Pierre Moreau</w:t>
      </w:r>
      <w:r>
        <w:br/>
      </w:r>
      <w:r>
        <w:rPr>
          <w:bCs/>
          <w:b/>
        </w:rPr>
        <w:t xml:space="preserve">Email:</w:t>
      </w:r>
      <w:r>
        <w:t xml:space="preserve"> </w:t>
      </w:r>
      <w:r>
        <w:t xml:space="preserve">jean.pierre.moreau@email.com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As a dedicated and experienced Education Administrator with over a decade of expertise in managing educational institutions in France Lyon, I specialize in optimizing administrative operations, fostering academic excellence, and ensuring compliance with national education policies. My career has focused on bridging the gap between institutional leadership and community needs, particularly within the dynamic educational landscape of Lyon. With a deep understanding of French administrative frameworks and a passion for innovative pedagogy, I am committed to advancing educational outcomes for students and staff alike. This resume highlights my qualifications as an Education Administrator in France Lyon, emphasizing my ability to lead with integrity, adaptability, and a results-driven approach.</w:t>
      </w:r>
    </w:p>
    <w:bookmarkEnd w:id="22"/>
    <w:bookmarkStart w:id="23" w:name="education"/>
    <w:p>
      <w:pPr>
        <w:pStyle w:val="Heading2"/>
      </w:pPr>
      <w:r>
        <w:t xml:space="preserve">Education</w:t>
      </w:r>
    </w:p>
    <w:p>
      <w:pPr>
        <w:pStyle w:val="FirstParagraph"/>
      </w:pPr>
      <w:r>
        <w:rPr>
          <w:bCs/>
          <w:b/>
        </w:rPr>
        <w:t xml:space="preserve">Masters in Educational Administration and Leadership</w:t>
      </w:r>
      <w:r>
        <w:br/>
      </w:r>
      <w:r>
        <w:t xml:space="preserve">Université Lumière Lyon 2, Lyon, France</w:t>
      </w:r>
      <w:r>
        <w:br/>
      </w:r>
      <w:r>
        <w:t xml:space="preserve">Graduated: 2015</w:t>
      </w:r>
      <w:r>
        <w:br/>
      </w:r>
      <w:r>
        <w:t xml:space="preserve">Relevant Coursework: Educational Policy Analysis, Institutional Management, French Education System Studies.</w:t>
      </w:r>
    </w:p>
    <w:p>
      <w:pPr>
        <w:pStyle w:val="BodyText"/>
      </w:pPr>
      <w:r>
        <w:rPr>
          <w:bCs/>
          <w:b/>
        </w:rPr>
        <w:t xml:space="preserve">Bachelor of Arts in Sociology and Education</w:t>
      </w:r>
      <w:r>
        <w:br/>
      </w:r>
      <w:r>
        <w:t xml:space="preserve">Université Jean Monnet Saint-Étienne, Saint-Étienne, France</w:t>
      </w:r>
      <w:r>
        <w:br/>
      </w:r>
      <w:r>
        <w:t xml:space="preserve">Graduated: 2012</w:t>
      </w:r>
      <w:r>
        <w:br/>
      </w:r>
      <w:r>
        <w:t xml:space="preserve">Focus on social dynamics in educational settings and community engagement strategies.</w:t>
      </w:r>
    </w:p>
    <w:bookmarkEnd w:id="23"/>
    <w:bookmarkStart w:id="26" w:name="professional-experience"/>
    <w:p>
      <w:pPr>
        <w:pStyle w:val="Heading2"/>
      </w:pPr>
      <w:r>
        <w:t xml:space="preserve">Professional Experience</w:t>
      </w:r>
    </w:p>
    <w:bookmarkStart w:id="24" w:name="education-administrator"/>
    <w:p>
      <w:pPr>
        <w:pStyle w:val="Heading3"/>
      </w:pPr>
      <w:r>
        <w:t xml:space="preserve">Education Administrator</w:t>
      </w:r>
    </w:p>
    <w:p>
      <w:pPr>
        <w:pStyle w:val="FirstParagraph"/>
      </w:pPr>
      <w:r>
        <w:rPr>
          <w:bCs/>
          <w:b/>
        </w:rPr>
        <w:t xml:space="preserve">Lycée Albert Camus, Lyon, France</w:t>
      </w:r>
      <w:r>
        <w:br/>
      </w:r>
      <w:r>
        <w:t xml:space="preserve">June 2018 – Present</w:t>
      </w:r>
      <w:r>
        <w:br/>
      </w:r>
      <w:r>
        <w:t xml:space="preserve">- Oversees day-to-day operations of the institution, including budgeting, staffing, and resource allocation.</w:t>
      </w:r>
      <w:r>
        <w:br/>
      </w:r>
      <w:r>
        <w:t xml:space="preserve">- Collaborates with teachers to implement curricular updates aligned with the French Ministry of Education standards.</w:t>
      </w:r>
      <w:r>
        <w:br/>
      </w:r>
      <w:r>
        <w:t xml:space="preserve">- Manages student records and ensures compliance with administrative regulations in France Lyon.</w:t>
      </w:r>
      <w:r>
        <w:br/>
      </w:r>
      <w:r>
        <w:t xml:space="preserve">- Coordinates community outreach programs to strengthen ties between the school and local families.</w:t>
      </w:r>
      <w:r>
        <w:br/>
      </w:r>
      <w:r>
        <w:t xml:space="preserve">- Led a 20% improvement in graduation rates through targeted intervention strategies.</w:t>
      </w:r>
    </w:p>
    <w:bookmarkEnd w:id="24"/>
    <w:bookmarkStart w:id="25" w:name="administrative-assistant"/>
    <w:p>
      <w:pPr>
        <w:pStyle w:val="Heading3"/>
      </w:pPr>
      <w:r>
        <w:t xml:space="preserve">Administrative Assistant</w:t>
      </w:r>
    </w:p>
    <w:p>
      <w:pPr>
        <w:pStyle w:val="FirstParagraph"/>
      </w:pPr>
      <w:r>
        <w:rPr>
          <w:bCs/>
          <w:b/>
        </w:rPr>
        <w:t xml:space="preserve">Collège Jean Moulin, Lyon, France</w:t>
      </w:r>
      <w:r>
        <w:br/>
      </w:r>
      <w:r>
        <w:t xml:space="preserve">January 2015 – May 2018</w:t>
      </w:r>
      <w:r>
        <w:br/>
      </w:r>
      <w:r>
        <w:t xml:space="preserve">- Assisted in the development of school improvement plans under the guidance of the head administrator.</w:t>
      </w:r>
      <w:r>
        <w:br/>
      </w:r>
      <w:r>
        <w:t xml:space="preserve">- Organized administrative workflows to streamline student enrollment and attendance tracking.</w:t>
      </w:r>
      <w:r>
        <w:br/>
      </w:r>
      <w:r>
        <w:t xml:space="preserve">- Provided support during inspections by the Académie de Lyon, ensuring adherence to regional educational standards.</w:t>
      </w:r>
    </w:p>
    <w:bookmarkEnd w:id="25"/>
    <w:bookmarkEnd w:id="26"/>
    <w:bookmarkStart w:id="27" w:name="skills"/>
    <w:p>
      <w:pPr>
        <w:pStyle w:val="Heading2"/>
      </w:pPr>
      <w:r>
        <w:t xml:space="preserve">Skills</w:t>
      </w:r>
    </w:p>
    <w:p>
      <w:pPr>
        <w:numPr>
          <w:ilvl w:val="0"/>
          <w:numId w:val="1001"/>
        </w:numPr>
        <w:pStyle w:val="Compact"/>
      </w:pPr>
      <w:r>
        <w:t xml:space="preserve">Expertise in French administrative procedures for educational institutions</w:t>
      </w:r>
    </w:p>
    <w:p>
      <w:pPr>
        <w:numPr>
          <w:ilvl w:val="0"/>
          <w:numId w:val="1001"/>
        </w:numPr>
        <w:pStyle w:val="Compact"/>
      </w:pPr>
      <w:r>
        <w:t xml:space="preserve">Strong leadership and team management capabilities</w:t>
      </w:r>
    </w:p>
    <w:p>
      <w:pPr>
        <w:numPr>
          <w:ilvl w:val="0"/>
          <w:numId w:val="1001"/>
        </w:numPr>
        <w:pStyle w:val="Compact"/>
      </w:pPr>
      <w:r>
        <w:t xml:space="preserve">Certified in data-driven decision-making for educational settings</w:t>
      </w:r>
    </w:p>
    <w:p>
      <w:pPr>
        <w:numPr>
          <w:ilvl w:val="0"/>
          <w:numId w:val="1001"/>
        </w:numPr>
        <w:pStyle w:val="Compact"/>
      </w:pPr>
      <w:r>
        <w:t xml:space="preserve">Fluency in French (C2 level) and English (B2 level)</w:t>
      </w:r>
    </w:p>
    <w:p>
      <w:pPr>
        <w:numPr>
          <w:ilvl w:val="0"/>
          <w:numId w:val="1001"/>
        </w:numPr>
        <w:pStyle w:val="Compact"/>
      </w:pPr>
      <w:r>
        <w:t xml:space="preserve">Proficient in Microsoft Office Suite and educational management software</w:t>
      </w:r>
    </w:p>
    <w:p>
      <w:pPr>
        <w:numPr>
          <w:ilvl w:val="0"/>
          <w:numId w:val="1001"/>
        </w:numPr>
        <w:pStyle w:val="Compact"/>
      </w:pPr>
      <w:r>
        <w:t xml:space="preserve">Knowledge of the French education system, including the Baccalauréat curriculum</w:t>
      </w:r>
    </w:p>
    <w:bookmarkEnd w:id="27"/>
    <w:bookmarkStart w:id="29" w:name="certifications"/>
    <w:bookmarkStart w:id="28" w:name="certifications-awards"/>
    <w:p>
      <w:pPr>
        <w:pStyle w:val="Heading2"/>
      </w:pPr>
      <w:r>
        <w:t xml:space="preserve">Certifications &amp; Awards</w:t>
      </w:r>
    </w:p>
    <w:p>
      <w:pPr>
        <w:pStyle w:val="FirstParagraph"/>
      </w:pPr>
      <w:r>
        <w:rPr>
          <w:bCs/>
          <w:b/>
        </w:rPr>
        <w:t xml:space="preserve">Certified Education Administrator (CEA)</w:t>
      </w:r>
      <w:r>
        <w:br/>
      </w:r>
      <w:r>
        <w:t xml:space="preserve">National Council for Teacher Quality, 2019</w:t>
      </w:r>
      <w:r>
        <w:br/>
      </w:r>
      <w:r>
        <w:t xml:space="preserve">- Validated through rigorous assessment of administrative and pedagogical competencies.</w:t>
      </w:r>
    </w:p>
    <w:p>
      <w:pPr>
        <w:pStyle w:val="BodyText"/>
      </w:pPr>
      <w:r>
        <w:rPr>
          <w:bCs/>
          <w:b/>
        </w:rPr>
        <w:t xml:space="preserve">Leadership in Education Program</w:t>
      </w:r>
      <w:r>
        <w:br/>
      </w:r>
      <w:r>
        <w:t xml:space="preserve">Institut Français de l'Éducation, Lyon, France</w:t>
      </w:r>
      <w:r>
        <w:br/>
      </w:r>
      <w:r>
        <w:t xml:space="preserve">2017 – Completed with distinction, focusing on strategic management in multicultural schools.</w:t>
      </w:r>
    </w:p>
    <w:p>
      <w:pPr>
        <w:pStyle w:val="BodyText"/>
      </w:pPr>
      <w:r>
        <w:rPr>
          <w:bCs/>
          <w:b/>
        </w:rPr>
        <w:t xml:space="preserve">Excellence in School Administration Award</w:t>
      </w:r>
      <w:r>
        <w:br/>
      </w:r>
      <w:r>
        <w:t xml:space="preserve">Académie de Lyon, 2021</w:t>
      </w:r>
      <w:r>
        <w:br/>
      </w:r>
      <w:r>
        <w:t xml:space="preserve">- Recognized for innovative practices in student engagement and staff development.</w:t>
      </w:r>
    </w:p>
    <w:bookmarkEnd w:id="28"/>
    <w:bookmarkEnd w:id="29"/>
    <w:bookmarkStart w:id="30"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Association of French School Administrators (AFSA)</w:t>
      </w:r>
      <w:r>
        <w:br/>
      </w:r>
      <w:r>
        <w:t xml:space="preserve">- Affiliate, European Educational Leadership Network (EELN)</w:t>
      </w:r>
    </w:p>
    <w:p>
      <w:pPr>
        <w:pStyle w:val="BodyText"/>
      </w:pPr>
      <w:r>
        <w:rPr>
          <w:bCs/>
          <w:b/>
        </w:rPr>
        <w:t xml:space="preserve">Volunteer Work:</w:t>
      </w:r>
      <w:r>
        <w:br/>
      </w:r>
      <w:r>
        <w:t xml:space="preserve">- Consultant for the Lyon-based NGO "Écoles de Demain," providing administrative guidance to under-resourced schools.</w:t>
      </w:r>
    </w:p>
    <w:p>
      <w:pPr>
        <w:pStyle w:val="BodyText"/>
      </w:pPr>
      <w:r>
        <w:rPr>
          <w:bCs/>
          <w:b/>
        </w:rPr>
        <w:t xml:space="preserve">Community Involvement:</w:t>
      </w:r>
      <w:r>
        <w:br/>
      </w:r>
      <w:r>
        <w:t xml:space="preserve">- Organized annual educational fairs in Lyon to promote STEM fields among students and parents.</w:t>
      </w:r>
    </w:p>
    <w:bookmarkEnd w:id="31"/>
    <w:p>
      <w:pPr>
        <w:pStyle w:val="BodyText"/>
      </w:pPr>
      <w:r>
        <w:t xml:space="preserve">This resume is tailored for the role of Education Administrator in France Lyon, emphasizing regional expertise and alignment with national educational priorities.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France Lyon</dc:title>
  <dc:creator/>
  <dc:language>en</dc:language>
  <cp:keywords/>
  <dcterms:created xsi:type="dcterms:W3CDTF">2026-07-22T21:09:38Z</dcterms:created>
  <dcterms:modified xsi:type="dcterms:W3CDTF">2026-07-22T21:09:38Z</dcterms:modified>
</cp:coreProperties>
</file>

<file path=docProps/custom.xml><?xml version="1.0" encoding="utf-8"?>
<Properties xmlns="http://schemas.openxmlformats.org/officeDocument/2006/custom-properties" xmlns:vt="http://schemas.openxmlformats.org/officeDocument/2006/docPropsVTypes"/>
</file>