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Paris</w:t>
      </w:r>
    </w:p>
    <w:bookmarkStart w:id="31" w:name="education-administrator-resume"/>
    <w:p>
      <w:pPr>
        <w:pStyle w:val="Heading1"/>
      </w:pPr>
      <w:r>
        <w:t xml:space="preserve">Education Administrator Resume</w:t>
      </w:r>
    </w:p>
    <w:p>
      <w:pPr>
        <w:pStyle w:val="FirstParagraph"/>
      </w:pPr>
      <w:r>
        <w:rPr>
          <w:bCs/>
          <w:b/>
        </w:rPr>
        <w:t xml:space="preserve">France Paris | Expertise in Educational Leadership and Administration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[X years] of expertise in managing educational institutions, curriculum development, and policy implementation in France Paris. My career has been centered on fostering academic excellence, ensuring compliance with national education standards, and creating inclusive learning environments. With a deep understanding of the French educational system—from primary schools to higher education institutions—I have consistently driven innovation and efficiency in administrative processes. This resume highlights my qualifications as an Education Administrator in France Paris, where I aim to contribute to the growth and development of educational frameworks that align with both local needs and international best practices.</w:t>
      </w:r>
    </w:p>
    <w:bookmarkEnd w:id="21"/>
    <w:bookmarkStart w:id="22" w:name="education"/>
    <w:p>
      <w:pPr>
        <w:pStyle w:val="Heading2"/>
      </w:pPr>
      <w:r>
        <w:t xml:space="preserve">Education</w:t>
      </w:r>
    </w:p>
    <w:p>
      <w:pPr>
        <w:numPr>
          <w:ilvl w:val="0"/>
          <w:numId w:val="1001"/>
        </w:numPr>
        <w:pStyle w:val="Compact"/>
      </w:pPr>
      <w:r>
        <w:rPr>
          <w:bCs/>
          <w:b/>
        </w:rPr>
        <w:t xml:space="preserve">Diplôme d'Études Supérieures (DES)</w:t>
      </w:r>
      <w:r>
        <w:t xml:space="preserve">, Higher Education Administration, École Nationale d'Administration (ENA), Paris, France – [Year]</w:t>
      </w:r>
    </w:p>
    <w:p>
      <w:pPr>
        <w:numPr>
          <w:ilvl w:val="0"/>
          <w:numId w:val="1001"/>
        </w:numPr>
        <w:pStyle w:val="Compact"/>
      </w:pPr>
      <w:r>
        <w:rPr>
          <w:bCs/>
          <w:b/>
        </w:rPr>
        <w:t xml:space="preserve">Master of Science in Educational Leadership</w:t>
      </w:r>
      <w:r>
        <w:t xml:space="preserve">, Paris-Sorbonne University – [Year]</w:t>
      </w:r>
    </w:p>
    <w:p>
      <w:pPr>
        <w:numPr>
          <w:ilvl w:val="0"/>
          <w:numId w:val="1001"/>
        </w:numPr>
        <w:pStyle w:val="Compact"/>
      </w:pPr>
      <w:r>
        <w:rPr>
          <w:bCs/>
          <w:b/>
        </w:rPr>
        <w:t xml:space="preserve">Bachelor of Arts in Pedagogical Sciences</w:t>
      </w:r>
      <w:r>
        <w:t xml:space="preserve">, Université de Paris – [Year]</w:t>
      </w:r>
    </w:p>
    <w:bookmarkEnd w:id="22"/>
    <w:bookmarkStart w:id="26" w:name="professional-experience"/>
    <w:p>
      <w:pPr>
        <w:pStyle w:val="Heading2"/>
      </w:pPr>
      <w:r>
        <w:t xml:space="preserve">Professional Experience</w:t>
      </w:r>
    </w:p>
    <w:bookmarkStart w:id="23" w:name="X0bfada7c0e9c3727fc2f30d420e26e3e0dcc844"/>
    <w:p>
      <w:pPr>
        <w:pStyle w:val="Heading3"/>
      </w:pPr>
      <w:r>
        <w:t xml:space="preserve">Director of Educational Operations, École Nationale de Paris (ENP)</w:t>
      </w:r>
    </w:p>
    <w:p>
      <w:pPr>
        <w:pStyle w:val="FirstParagraph"/>
      </w:pPr>
      <w:r>
        <w:rPr>
          <w:iCs/>
          <w:i/>
        </w:rPr>
        <w:t xml:space="preserve">[Start Date] – [End Date]</w:t>
      </w:r>
    </w:p>
    <w:p>
      <w:pPr>
        <w:numPr>
          <w:ilvl w:val="0"/>
          <w:numId w:val="1002"/>
        </w:numPr>
        <w:pStyle w:val="Compact"/>
      </w:pPr>
      <w:r>
        <w:t xml:space="preserve">Managed the day-to-day operations of a public school in Paris, overseeing 200+ staff and 1,500+ students across multiple grade levels.</w:t>
      </w:r>
    </w:p>
    <w:p>
      <w:pPr>
        <w:numPr>
          <w:ilvl w:val="0"/>
          <w:numId w:val="1002"/>
        </w:numPr>
        <w:pStyle w:val="Compact"/>
      </w:pPr>
      <w:r>
        <w:t xml:space="preserve">Implemented a new curriculum aligned with the French Ministry of Education’s guidelines, resulting in a 15% improvement in standardized test scores.</w:t>
      </w:r>
    </w:p>
    <w:p>
      <w:pPr>
        <w:numPr>
          <w:ilvl w:val="0"/>
          <w:numId w:val="1002"/>
        </w:numPr>
        <w:pStyle w:val="Compact"/>
      </w:pPr>
      <w:r>
        <w:t xml:space="preserve">Collaborated with local government officials to secure funding for infrastructure upgrades, including technology integration and classroom renovations.</w:t>
      </w:r>
    </w:p>
    <w:p>
      <w:pPr>
        <w:numPr>
          <w:ilvl w:val="0"/>
          <w:numId w:val="1002"/>
        </w:numPr>
        <w:pStyle w:val="Compact"/>
      </w:pPr>
      <w:r>
        <w:t xml:space="preserve">Developed partnerships with Paris-based universities to enhance teacher training programs and student internship opportunities.</w:t>
      </w:r>
    </w:p>
    <w:bookmarkEnd w:id="23"/>
    <w:bookmarkStart w:id="24" w:name="educational-consultant-académie-de-paris"/>
    <w:p>
      <w:pPr>
        <w:pStyle w:val="Heading3"/>
      </w:pPr>
      <w:r>
        <w:t xml:space="preserve">Educational Consultant, Académie de Paris</w:t>
      </w:r>
    </w:p>
    <w:p>
      <w:pPr>
        <w:pStyle w:val="FirstParagraph"/>
      </w:pPr>
      <w:r>
        <w:rPr>
          <w:iCs/>
          <w:i/>
        </w:rPr>
        <w:t xml:space="preserve">[Start Date] – [End Date]</w:t>
      </w:r>
    </w:p>
    <w:p>
      <w:pPr>
        <w:numPr>
          <w:ilvl w:val="0"/>
          <w:numId w:val="1003"/>
        </w:numPr>
        <w:pStyle w:val="Compact"/>
      </w:pPr>
      <w:r>
        <w:t xml:space="preserve">Provided strategic guidance to 50+ schools in Paris on administrative practices, budget allocation, and compliance with national education policies.</w:t>
      </w:r>
    </w:p>
    <w:p>
      <w:pPr>
        <w:numPr>
          <w:ilvl w:val="0"/>
          <w:numId w:val="1003"/>
        </w:numPr>
        <w:pStyle w:val="Compact"/>
      </w:pPr>
      <w:r>
        <w:t xml:space="preserve">Conducted workshops for educators on the integration of digital tools in classrooms, emphasizing the French government’s Digital Education Strategy.</w:t>
      </w:r>
    </w:p>
    <w:p>
      <w:pPr>
        <w:numPr>
          <w:ilvl w:val="0"/>
          <w:numId w:val="1003"/>
        </w:numPr>
        <w:pStyle w:val="Compact"/>
      </w:pPr>
      <w:r>
        <w:t xml:space="preserve">Monitored and evaluated school performance metrics, offering data-driven recommendations to improve student outcomes.</w:t>
      </w:r>
    </w:p>
    <w:p>
      <w:pPr>
        <w:numPr>
          <w:ilvl w:val="0"/>
          <w:numId w:val="1003"/>
        </w:numPr>
        <w:pStyle w:val="Compact"/>
      </w:pPr>
      <w:r>
        <w:t xml:space="preserve">Supported the development of inclusive education policies for students with special needs, ensuring compliance with French laws such as the "Loi sur l’Égalité des Chances."</w:t>
      </w:r>
    </w:p>
    <w:bookmarkEnd w:id="24"/>
    <w:bookmarkStart w:id="25" w:name="Xb2730523511a6f092d49e0c94fcf01b86721a0f"/>
    <w:p>
      <w:pPr>
        <w:pStyle w:val="Heading3"/>
      </w:pPr>
      <w:r>
        <w:t xml:space="preserve">Assistant Administrator, Lycée International de Paris (LIP)</w:t>
      </w:r>
    </w:p>
    <w:p>
      <w:pPr>
        <w:pStyle w:val="FirstParagraph"/>
      </w:pPr>
      <w:r>
        <w:rPr>
          <w:iCs/>
          <w:i/>
        </w:rPr>
        <w:t xml:space="preserve">[Start Date] – [End Date]</w:t>
      </w:r>
    </w:p>
    <w:p>
      <w:pPr>
        <w:numPr>
          <w:ilvl w:val="0"/>
          <w:numId w:val="1004"/>
        </w:numPr>
        <w:pStyle w:val="Compact"/>
      </w:pPr>
      <w:r>
        <w:t xml:space="preserve">Coordinated administrative tasks for a bilingual high school, managing enrollment processes, staff scheduling, and student records.</w:t>
      </w:r>
    </w:p>
    <w:p>
      <w:pPr>
        <w:numPr>
          <w:ilvl w:val="0"/>
          <w:numId w:val="1004"/>
        </w:numPr>
        <w:pStyle w:val="Compact"/>
      </w:pPr>
      <w:r>
        <w:t xml:space="preserve">Facilitated communication between parents, teachers, and the French Ministry of Education to ensure transparency and accountability.</w:t>
      </w:r>
    </w:p>
    <w:p>
      <w:pPr>
        <w:numPr>
          <w:ilvl w:val="0"/>
          <w:numId w:val="1004"/>
        </w:numPr>
        <w:pStyle w:val="Compact"/>
      </w:pPr>
      <w:r>
        <w:t xml:space="preserve">Organized cultural events and academic competitions that promoted international collaboration among students in Paris.</w:t>
      </w:r>
    </w:p>
    <w:bookmarkEnd w:id="25"/>
    <w:bookmarkEnd w:id="26"/>
    <w:bookmarkStart w:id="27" w:name="skills"/>
    <w:p>
      <w:pPr>
        <w:pStyle w:val="Heading2"/>
      </w:pPr>
      <w:r>
        <w:t xml:space="preserve">Skills</w:t>
      </w:r>
    </w:p>
    <w:p>
      <w:pPr>
        <w:numPr>
          <w:ilvl w:val="0"/>
          <w:numId w:val="1005"/>
        </w:numPr>
        <w:pStyle w:val="Compact"/>
      </w:pPr>
      <w:r>
        <w:rPr>
          <w:bCs/>
          <w:b/>
        </w:rPr>
        <w:t xml:space="preserve">Administrative Leadership:</w:t>
      </w:r>
      <w:r>
        <w:t xml:space="preserve"> </w:t>
      </w:r>
      <w:r>
        <w:t xml:space="preserve">Proven ability to manage large teams, optimize workflows, and maintain compliance with French education regulations.</w:t>
      </w:r>
    </w:p>
    <w:p>
      <w:pPr>
        <w:numPr>
          <w:ilvl w:val="0"/>
          <w:numId w:val="1005"/>
        </w:numPr>
        <w:pStyle w:val="Compact"/>
      </w:pPr>
      <w:r>
        <w:rPr>
          <w:bCs/>
          <w:b/>
        </w:rPr>
        <w:t xml:space="preserve">Educational Policy Expertise:</w:t>
      </w:r>
      <w:r>
        <w:t xml:space="preserve"> </w:t>
      </w:r>
      <w:r>
        <w:t xml:space="preserve">In-depth knowledge of the French education system, including the Baccalauréat exam structure and curriculum standards.</w:t>
      </w:r>
    </w:p>
    <w:p>
      <w:pPr>
        <w:numPr>
          <w:ilvl w:val="0"/>
          <w:numId w:val="1005"/>
        </w:numPr>
        <w:pStyle w:val="Compact"/>
      </w:pPr>
      <w:r>
        <w:rPr>
          <w:bCs/>
          <w:b/>
        </w:rPr>
        <w:t xml:space="preserve">Stakeholder Engagement:</w:t>
      </w:r>
      <w:r>
        <w:t xml:space="preserve"> </w:t>
      </w:r>
      <w:r>
        <w:t xml:space="preserve">Strong communication skills to collaborate with schools, parents, and government agencies in France Paris.</w:t>
      </w:r>
    </w:p>
    <w:p>
      <w:pPr>
        <w:numPr>
          <w:ilvl w:val="0"/>
          <w:numId w:val="1005"/>
        </w:numPr>
        <w:pStyle w:val="Compact"/>
      </w:pPr>
      <w:r>
        <w:rPr>
          <w:bCs/>
          <w:b/>
        </w:rPr>
        <w:t xml:space="preserve">Technology Integration:</w:t>
      </w:r>
      <w:r>
        <w:t xml:space="preserve"> </w:t>
      </w:r>
      <w:r>
        <w:t xml:space="preserve">Familiarity with ERP systems like ELEVE or Scolarité, as well as digital tools for classroom management and data analysis.</w:t>
      </w:r>
    </w:p>
    <w:p>
      <w:pPr>
        <w:numPr>
          <w:ilvl w:val="0"/>
          <w:numId w:val="1005"/>
        </w:numPr>
        <w:pStyle w:val="Compact"/>
      </w:pPr>
      <w:r>
        <w:rPr>
          <w:bCs/>
          <w:b/>
        </w:rPr>
        <w:t xml:space="preserve">Languages:</w:t>
      </w:r>
      <w:r>
        <w:t xml:space="preserve"> </w:t>
      </w:r>
      <w:r>
        <w:t xml:space="preserve">Fluent in French and English; basic knowledge of Spanish and German.</w:t>
      </w:r>
    </w:p>
    <w:bookmarkEnd w:id="27"/>
    <w:bookmarkStart w:id="28" w:name="professional-affiliations"/>
    <w:p>
      <w:pPr>
        <w:pStyle w:val="Heading2"/>
      </w:pPr>
      <w:r>
        <w:t xml:space="preserve">Professional Affiliations</w:t>
      </w:r>
    </w:p>
    <w:p>
      <w:pPr>
        <w:numPr>
          <w:ilvl w:val="0"/>
          <w:numId w:val="1006"/>
        </w:numPr>
        <w:pStyle w:val="Compact"/>
      </w:pPr>
      <w:r>
        <w:t xml:space="preserve">Member, Association Française des Administrateurs d’Établissements Scolaires (AFAES)</w:t>
      </w:r>
    </w:p>
    <w:p>
      <w:pPr>
        <w:numPr>
          <w:ilvl w:val="0"/>
          <w:numId w:val="1006"/>
        </w:numPr>
        <w:pStyle w:val="Compact"/>
      </w:pPr>
      <w:r>
        <w:t xml:space="preserve">Volunteer, Paris Educational Innovation Network</w:t>
      </w:r>
    </w:p>
    <w:p>
      <w:pPr>
        <w:numPr>
          <w:ilvl w:val="0"/>
          <w:numId w:val="1006"/>
        </w:numPr>
        <w:pStyle w:val="Compact"/>
      </w:pPr>
      <w:r>
        <w:t xml:space="preserve">Certified Trainer, French Ministry of Education – [Year]</w:t>
      </w:r>
    </w:p>
    <w:bookmarkEnd w:id="28"/>
    <w:bookmarkStart w:id="29" w:name="certifications"/>
    <w:p>
      <w:pPr>
        <w:pStyle w:val="Heading2"/>
      </w:pPr>
      <w:r>
        <w:t xml:space="preserve">Certifications</w:t>
      </w:r>
    </w:p>
    <w:p>
      <w:pPr>
        <w:numPr>
          <w:ilvl w:val="0"/>
          <w:numId w:val="1007"/>
        </w:numPr>
        <w:pStyle w:val="Compact"/>
      </w:pPr>
      <w:r>
        <w:t xml:space="preserve">Diplôme d'État de Conseiller d'Orientation (DECO), Paris, France – [Year]</w:t>
      </w:r>
    </w:p>
    <w:p>
      <w:pPr>
        <w:numPr>
          <w:ilvl w:val="0"/>
          <w:numId w:val="1007"/>
        </w:numPr>
        <w:pStyle w:val="Compact"/>
      </w:pPr>
      <w:r>
        <w:t xml:space="preserve">Project Management Professional (PMP), Project Management Institute – [Year]</w:t>
      </w:r>
    </w:p>
    <w:p>
      <w:pPr>
        <w:numPr>
          <w:ilvl w:val="0"/>
          <w:numId w:val="1007"/>
        </w:numPr>
        <w:pStyle w:val="Compact"/>
      </w:pPr>
      <w:r>
        <w:t xml:space="preserve">French Education Compliance Certification, Académie de Paris – [Year]</w:t>
      </w:r>
    </w:p>
    <w:bookmarkEnd w:id="29"/>
    <w:bookmarkStart w:id="30" w:name="additional-information"/>
    <w:p>
      <w:pPr>
        <w:pStyle w:val="Heading2"/>
      </w:pPr>
      <w:r>
        <w:t xml:space="preserve">Additional Information</w:t>
      </w:r>
    </w:p>
    <w:p>
      <w:pPr>
        <w:pStyle w:val="FirstParagraph"/>
      </w:pPr>
      <w:r>
        <w:t xml:space="preserve">As an Education Administrator in France Paris, I am committed to advancing equitable access to quality education while upholding the values of the French Republic. My work has always prioritized the needs of students, educators, and communities in Paris, ensuring that administrative practices align with both national priorities and local cultural contexts. I am eager to contribute my expertise to organizations that share a vision for innovative and inclusive education in France.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France Paris</dc:title>
  <dc:creator/>
  <dc:language>en</dc:language>
  <cp:keywords/>
  <dcterms:created xsi:type="dcterms:W3CDTF">2026-07-20T23:45:06Z</dcterms:created>
  <dcterms:modified xsi:type="dcterms:W3CDTF">2026-07-20T23:45:06Z</dcterms:modified>
</cp:coreProperties>
</file>

<file path=docProps/custom.xml><?xml version="1.0" encoding="utf-8"?>
<Properties xmlns="http://schemas.openxmlformats.org/officeDocument/2006/custom-properties" xmlns:vt="http://schemas.openxmlformats.org/officeDocument/2006/docPropsVTypes"/>
</file>