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Kuwait,</w:t>
      </w:r>
      <w:r>
        <w:t xml:space="preserve"> </w:t>
      </w:r>
      <w:r>
        <w:t xml:space="preserve">Kuwait</w:t>
      </w:r>
      <w:r>
        <w:t xml:space="preserve"> </w:t>
      </w:r>
      <w:r>
        <w:t xml:space="preserve">City</w:t>
      </w:r>
    </w:p>
    <w:bookmarkStart w:id="27" w:name="X1c9c1ee7dfe970ab0b3ad85af152732cc594888"/>
    <w:p>
      <w:pPr>
        <w:pStyle w:val="Heading1"/>
      </w:pPr>
      <w:r>
        <w:t xml:space="preserve">Resume: Education Administrator in Kuwait, Kuwait City</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Phone:</w:t>
      </w:r>
      <w:r>
        <w:t xml:space="preserve"> </w:t>
      </w:r>
      <w:r>
        <w:t xml:space="preserve">+965 XXXXXXXX</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Address:</w:t>
      </w:r>
      <w:r>
        <w:t xml:space="preserve"> </w:t>
      </w:r>
      <w:r>
        <w:t xml:space="preserve">Kuwait City, Kuwait</w:t>
      </w:r>
    </w:p>
    <w:bookmarkStart w:id="20" w:name="professional-summary"/>
    <w:p>
      <w:pPr>
        <w:pStyle w:val="Heading2"/>
      </w:pPr>
      <w:r>
        <w:t xml:space="preserve">Professional Summary</w:t>
      </w:r>
    </w:p>
    <w:p>
      <w:pPr>
        <w:pStyle w:val="FirstParagraph"/>
      </w:pPr>
      <w:r>
        <w:t xml:space="preserve">A dedicated and results-driven Education Administrator with over [X years] of experience in managing educational institutions, developing curricula, and fostering academic excellence. Proficient in aligning institutional goals with national education policies while addressing the unique needs of students and educators in Kuwait City. Committed to creating inclusive learning environments that promote innovation, equity, and lifelong growth. A proven leader with a strong background in administrative operations, stakeholder engagement, and policy implementation tailored to the dynamic educational landscape of Kuwait.</w:t>
      </w:r>
    </w:p>
    <w:bookmarkEnd w:id="20"/>
    <w:bookmarkStart w:id="21" w:name="education"/>
    <w:p>
      <w:pPr>
        <w:pStyle w:val="Heading2"/>
      </w:pPr>
      <w:r>
        <w:t xml:space="preserve">Education</w:t>
      </w:r>
    </w:p>
    <w:p>
      <w:pPr>
        <w:pStyle w:val="FirstParagraph"/>
      </w:pPr>
      <w:r>
        <w:rPr>
          <w:bCs/>
          <w:b/>
        </w:rPr>
        <w:t xml:space="preserve">Masters in Education Administration</w:t>
      </w:r>
    </w:p>
    <w:p>
      <w:pPr>
        <w:numPr>
          <w:ilvl w:val="0"/>
          <w:numId w:val="1002"/>
        </w:numPr>
        <w:pStyle w:val="Compact"/>
      </w:pPr>
      <w:r>
        <w:rPr>
          <w:bCs/>
          <w:b/>
        </w:rPr>
        <w:t xml:space="preserve">University:</w:t>
      </w:r>
      <w:r>
        <w:t xml:space="preserve"> </w:t>
      </w:r>
      <w:r>
        <w:t xml:space="preserve">[Relevant University in Kuwait or International Institution]</w:t>
      </w:r>
    </w:p>
    <w:p>
      <w:pPr>
        <w:numPr>
          <w:ilvl w:val="0"/>
          <w:numId w:val="1002"/>
        </w:numPr>
        <w:pStyle w:val="Compact"/>
      </w:pPr>
      <w:r>
        <w:rPr>
          <w:bCs/>
          <w:b/>
        </w:rPr>
        <w:t xml:space="preserve">Graduation Year:</w:t>
      </w:r>
      <w:r>
        <w:t xml:space="preserve"> </w:t>
      </w:r>
      <w:r>
        <w:t xml:space="preserve">[Year]</w:t>
      </w:r>
    </w:p>
    <w:p>
      <w:pPr>
        <w:numPr>
          <w:ilvl w:val="0"/>
          <w:numId w:val="1002"/>
        </w:numPr>
        <w:pStyle w:val="Compact"/>
      </w:pPr>
      <w:r>
        <w:rPr>
          <w:bCs/>
          <w:b/>
        </w:rPr>
        <w:t xml:space="preserve">Courses of Interest:</w:t>
      </w:r>
      <w:r>
        <w:t xml:space="preserve"> </w:t>
      </w:r>
      <w:r>
        <w:t xml:space="preserve">Curriculum Development, Educational Leadership, Policy Analysis</w:t>
      </w:r>
    </w:p>
    <w:p>
      <w:pPr>
        <w:pStyle w:val="FirstParagraph"/>
      </w:pPr>
      <w:r>
        <w:rPr>
          <w:bCs/>
          <w:b/>
        </w:rPr>
        <w:t xml:space="preserve">Bachelor of Arts in Education</w:t>
      </w:r>
    </w:p>
    <w:p>
      <w:pPr>
        <w:numPr>
          <w:ilvl w:val="0"/>
          <w:numId w:val="1003"/>
        </w:numPr>
        <w:pStyle w:val="Compact"/>
      </w:pPr>
      <w:r>
        <w:rPr>
          <w:bCs/>
          <w:b/>
        </w:rPr>
        <w:t xml:space="preserve">University:</w:t>
      </w:r>
      <w:r>
        <w:t xml:space="preserve"> </w:t>
      </w:r>
      <w:r>
        <w:t xml:space="preserve">[Relevant University in Kuwait or International Institution]</w:t>
      </w:r>
    </w:p>
    <w:p>
      <w:pPr>
        <w:numPr>
          <w:ilvl w:val="0"/>
          <w:numId w:val="1003"/>
        </w:numPr>
        <w:pStyle w:val="Compact"/>
      </w:pPr>
      <w:r>
        <w:rPr>
          <w:bCs/>
          <w:b/>
        </w:rPr>
        <w:t xml:space="preserve">Graduation Year:</w:t>
      </w:r>
      <w:r>
        <w:t xml:space="preserve"> </w:t>
      </w:r>
      <w:r>
        <w:t xml:space="preserve">[Year]</w:t>
      </w:r>
    </w:p>
    <w:p>
      <w:pPr>
        <w:numPr>
          <w:ilvl w:val="0"/>
          <w:numId w:val="1003"/>
        </w:numPr>
        <w:pStyle w:val="Compact"/>
      </w:pPr>
      <w:r>
        <w:rPr>
          <w:bCs/>
          <w:b/>
        </w:rPr>
        <w:t xml:space="preserve">Degrees and Honors:</w:t>
      </w:r>
      <w:r>
        <w:t xml:space="preserve"> </w:t>
      </w:r>
      <w:r>
        <w:t xml:space="preserve">Dean’s List, Leadership Award in Student Organization</w:t>
      </w:r>
    </w:p>
    <w:bookmarkEnd w:id="21"/>
    <w:bookmarkStart w:id="22" w:name="professional-experience"/>
    <w:p>
      <w:pPr>
        <w:pStyle w:val="Heading2"/>
      </w:pPr>
      <w:r>
        <w:t xml:space="preserve">Professional Experience</w:t>
      </w:r>
    </w:p>
    <w:p>
      <w:pPr>
        <w:pStyle w:val="FirstParagraph"/>
      </w:pPr>
      <w:r>
        <w:rPr>
          <w:bCs/>
          <w:b/>
        </w:rPr>
        <w:t xml:space="preserve">Educational Administrator</w:t>
      </w:r>
    </w:p>
    <w:p>
      <w:pPr>
        <w:numPr>
          <w:ilvl w:val="0"/>
          <w:numId w:val="1004"/>
        </w:numPr>
        <w:pStyle w:val="Compact"/>
      </w:pPr>
      <w:r>
        <w:rPr>
          <w:bCs/>
          <w:b/>
        </w:rPr>
        <w:t xml:space="preserve">Institution:</w:t>
      </w:r>
      <w:r>
        <w:t xml:space="preserve"> </w:t>
      </w:r>
      <w:r>
        <w:t xml:space="preserve">[Name of School/College in Kuwait City]</w:t>
      </w:r>
    </w:p>
    <w:p>
      <w:pPr>
        <w:numPr>
          <w:ilvl w:val="0"/>
          <w:numId w:val="1004"/>
        </w:numPr>
        <w:pStyle w:val="Compact"/>
      </w:pPr>
      <w:r>
        <w:rPr>
          <w:bCs/>
          <w:b/>
        </w:rPr>
        <w:t xml:space="preserve">Duration:</w:t>
      </w:r>
      <w:r>
        <w:t xml:space="preserve"> </w:t>
      </w:r>
      <w:r>
        <w:t xml:space="preserve">[Start Year] – [End Year]</w:t>
      </w:r>
    </w:p>
    <w:p>
      <w:pPr>
        <w:numPr>
          <w:ilvl w:val="0"/>
          <w:numId w:val="1004"/>
        </w:numPr>
        <w:pStyle w:val="Compact"/>
      </w:pPr>
      <w:r>
        <w:rPr>
          <w:bCs/>
          <w:b/>
        </w:rPr>
        <w:t xml:space="preserve">Responsibilities:</w:t>
      </w:r>
    </w:p>
    <w:p>
      <w:pPr>
        <w:numPr>
          <w:ilvl w:val="1"/>
          <w:numId w:val="1005"/>
        </w:numPr>
        <w:pStyle w:val="Compact"/>
      </w:pPr>
      <w:r>
        <w:t xml:space="preserve">Spearheaded the development and implementation of a revised curriculum aligned with Kuwait’s national education standards, resulting in a 20% improvement in standardized test scores.</w:t>
      </w:r>
    </w:p>
    <w:p>
      <w:pPr>
        <w:numPr>
          <w:ilvl w:val="1"/>
          <w:numId w:val="1005"/>
        </w:numPr>
        <w:pStyle w:val="Compact"/>
      </w:pPr>
      <w:r>
        <w:t xml:space="preserve">Managed day-to-day operations of the institution, including staff supervision, budget allocation, and compliance with local regulations in Kuwait City.</w:t>
      </w:r>
    </w:p>
    <w:p>
      <w:pPr>
        <w:numPr>
          <w:ilvl w:val="1"/>
          <w:numId w:val="1005"/>
        </w:numPr>
        <w:pStyle w:val="Compact"/>
      </w:pPr>
      <w:r>
        <w:t xml:space="preserve">Collaborated with parents and community stakeholders to enhance student engagement and address challenges specific to the educational environment in Kuwait.</w:t>
      </w:r>
    </w:p>
    <w:p>
      <w:pPr>
        <w:numPr>
          <w:ilvl w:val="1"/>
          <w:numId w:val="1005"/>
        </w:numPr>
        <w:pStyle w:val="Compact"/>
      </w:pPr>
      <w:r>
        <w:t xml:space="preserve">Led professional development workshops for teachers on innovative teaching methodologies, fostering a culture of continuous improvement.</w:t>
      </w:r>
    </w:p>
    <w:p>
      <w:pPr>
        <w:pStyle w:val="FirstParagraph"/>
      </w:pPr>
      <w:r>
        <w:rPr>
          <w:bCs/>
          <w:b/>
        </w:rPr>
        <w:t xml:space="preserve">Assistant Principal</w:t>
      </w:r>
    </w:p>
    <w:p>
      <w:pPr>
        <w:numPr>
          <w:ilvl w:val="0"/>
          <w:numId w:val="1006"/>
        </w:numPr>
        <w:pStyle w:val="Compact"/>
      </w:pPr>
      <w:r>
        <w:rPr>
          <w:bCs/>
          <w:b/>
        </w:rPr>
        <w:t xml:space="preserve">Institution:</w:t>
      </w:r>
      <w:r>
        <w:t xml:space="preserve"> </w:t>
      </w:r>
      <w:r>
        <w:t xml:space="preserve">[Name of School/College in Kuwait City]</w:t>
      </w:r>
    </w:p>
    <w:p>
      <w:pPr>
        <w:numPr>
          <w:ilvl w:val="0"/>
          <w:numId w:val="1006"/>
        </w:numPr>
        <w:pStyle w:val="Compact"/>
      </w:pPr>
      <w:r>
        <w:rPr>
          <w:bCs/>
          <w:b/>
        </w:rPr>
        <w:t xml:space="preserve">Duration:</w:t>
      </w:r>
      <w:r>
        <w:t xml:space="preserve"> </w:t>
      </w:r>
      <w:r>
        <w:t xml:space="preserve">[Start Year] – [End Year]</w:t>
      </w:r>
    </w:p>
    <w:p>
      <w:pPr>
        <w:numPr>
          <w:ilvl w:val="0"/>
          <w:numId w:val="1006"/>
        </w:numPr>
        <w:pStyle w:val="Compact"/>
      </w:pPr>
      <w:r>
        <w:rPr>
          <w:bCs/>
          <w:b/>
        </w:rPr>
        <w:t xml:space="preserve">Responsibilities:</w:t>
      </w:r>
    </w:p>
    <w:p>
      <w:pPr>
        <w:numPr>
          <w:ilvl w:val="1"/>
          <w:numId w:val="1007"/>
        </w:numPr>
        <w:pStyle w:val="Compact"/>
      </w:pPr>
      <w:r>
        <w:t xml:space="preserve">Oversaw student discipline and safety protocols, ensuring adherence to Kuwaiti education laws and maintaining a secure learning environment.</w:t>
      </w:r>
    </w:p>
    <w:p>
      <w:pPr>
        <w:numPr>
          <w:ilvl w:val="1"/>
          <w:numId w:val="1007"/>
        </w:numPr>
        <w:pStyle w:val="Compact"/>
      </w:pPr>
      <w:r>
        <w:t xml:space="preserve">Played a pivotal role in the strategic planning of school improvement initiatives, contributing to a 15% increase in enrollment over three years.</w:t>
      </w:r>
    </w:p>
    <w:p>
      <w:pPr>
        <w:numPr>
          <w:ilvl w:val="1"/>
          <w:numId w:val="1007"/>
        </w:numPr>
        <w:pStyle w:val="Compact"/>
      </w:pPr>
      <w:r>
        <w:t xml:space="preserve">Partnered with government agencies and non-profit organizations to secure funding for extracurricular programs, benefiting over 500 students annually.</w:t>
      </w:r>
    </w:p>
    <w:bookmarkEnd w:id="22"/>
    <w:bookmarkStart w:id="23" w:name="skills"/>
    <w:p>
      <w:pPr>
        <w:pStyle w:val="Heading2"/>
      </w:pPr>
      <w:r>
        <w:t xml:space="preserve">Skills</w:t>
      </w:r>
    </w:p>
    <w:p>
      <w:pPr>
        <w:numPr>
          <w:ilvl w:val="0"/>
          <w:numId w:val="1008"/>
        </w:numPr>
        <w:pStyle w:val="Compact"/>
      </w:pPr>
      <w:r>
        <w:rPr>
          <w:bCs/>
          <w:b/>
        </w:rPr>
        <w:t xml:space="preserve">Educational Leadership:</w:t>
      </w:r>
      <w:r>
        <w:t xml:space="preserve"> </w:t>
      </w:r>
      <w:r>
        <w:t xml:space="preserve">Proven ability to lead and motivate teams in diverse educational settings across Kuwait City.</w:t>
      </w:r>
    </w:p>
    <w:p>
      <w:pPr>
        <w:numPr>
          <w:ilvl w:val="0"/>
          <w:numId w:val="1008"/>
        </w:numPr>
        <w:pStyle w:val="Compact"/>
      </w:pPr>
      <w:r>
        <w:rPr>
          <w:bCs/>
          <w:b/>
        </w:rPr>
        <w:t xml:space="preserve">Curriculum Design:</w:t>
      </w:r>
      <w:r>
        <w:t xml:space="preserve"> </w:t>
      </w:r>
      <w:r>
        <w:t xml:space="preserve">Expertise in creating and evaluating curricula that meet local and international standards.</w:t>
      </w:r>
    </w:p>
    <w:p>
      <w:pPr>
        <w:numPr>
          <w:ilvl w:val="0"/>
          <w:numId w:val="1008"/>
        </w:numPr>
        <w:pStyle w:val="Compact"/>
      </w:pPr>
      <w:r>
        <w:rPr>
          <w:bCs/>
          <w:b/>
        </w:rPr>
        <w:t xml:space="preserve">Policy Implementation:</w:t>
      </w:r>
      <w:r>
        <w:t xml:space="preserve"> </w:t>
      </w:r>
      <w:r>
        <w:t xml:space="preserve">Familiarity with Kuwait’s education policies, including the National Vision 2035 for sustainable development.</w:t>
      </w:r>
    </w:p>
    <w:p>
      <w:pPr>
        <w:numPr>
          <w:ilvl w:val="0"/>
          <w:numId w:val="1008"/>
        </w:numPr>
        <w:pStyle w:val="Compact"/>
      </w:pPr>
      <w:r>
        <w:rPr>
          <w:bCs/>
          <w:b/>
        </w:rPr>
        <w:t xml:space="preserve">Stakeholder Engagement:</w:t>
      </w:r>
      <w:r>
        <w:t xml:space="preserve"> </w:t>
      </w:r>
      <w:r>
        <w:t xml:space="preserve">Strong communication skills to build partnerships with parents, educators, and government bodies.</w:t>
      </w:r>
    </w:p>
    <w:p>
      <w:pPr>
        <w:numPr>
          <w:ilvl w:val="0"/>
          <w:numId w:val="1008"/>
        </w:numPr>
        <w:pStyle w:val="Compact"/>
      </w:pPr>
      <w:r>
        <w:rPr>
          <w:bCs/>
          <w:b/>
        </w:rPr>
        <w:t xml:space="preserve">Data Analysis:</w:t>
      </w:r>
      <w:r>
        <w:t xml:space="preserve"> </w:t>
      </w:r>
      <w:r>
        <w:t xml:space="preserve">Proficient in using educational data to inform decision-making and measure institutional performance.</w:t>
      </w:r>
    </w:p>
    <w:p>
      <w:pPr>
        <w:numPr>
          <w:ilvl w:val="0"/>
          <w:numId w:val="1008"/>
        </w:numPr>
        <w:pStyle w:val="Compact"/>
      </w:pPr>
      <w:r>
        <w:rPr>
          <w:bCs/>
          <w:b/>
        </w:rPr>
        <w:t xml:space="preserve">Languages:</w:t>
      </w:r>
      <w:r>
        <w:t xml:space="preserve"> </w:t>
      </w:r>
      <w:r>
        <w:t xml:space="preserve">Fluent in Arabic and English, essential for effective communication within Kuwait’s bilingual educational environment.</w:t>
      </w:r>
    </w:p>
    <w:bookmarkEnd w:id="23"/>
    <w:bookmarkStart w:id="24" w:name="certifications"/>
    <w:p>
      <w:pPr>
        <w:pStyle w:val="Heading2"/>
      </w:pPr>
      <w:r>
        <w:t xml:space="preserve">Certifications</w:t>
      </w:r>
    </w:p>
    <w:p>
      <w:pPr>
        <w:numPr>
          <w:ilvl w:val="0"/>
          <w:numId w:val="1009"/>
        </w:numPr>
        <w:pStyle w:val="Compact"/>
      </w:pPr>
      <w:r>
        <w:rPr>
          <w:bCs/>
          <w:b/>
        </w:rPr>
        <w:t xml:space="preserve">Leadership in Education Management Certificate</w:t>
      </w:r>
      <w:r>
        <w:t xml:space="preserve">, [Institution Name], [Year]</w:t>
      </w:r>
    </w:p>
    <w:p>
      <w:pPr>
        <w:numPr>
          <w:ilvl w:val="0"/>
          <w:numId w:val="1009"/>
        </w:numPr>
        <w:pStyle w:val="Compact"/>
      </w:pPr>
      <w:r>
        <w:rPr>
          <w:bCs/>
          <w:b/>
        </w:rPr>
        <w:t xml:space="preserve">Project Management Professional (PMP)</w:t>
      </w:r>
      <w:r>
        <w:t xml:space="preserve">, [Institution Name], [Year]</w:t>
      </w:r>
    </w:p>
    <w:p>
      <w:pPr>
        <w:numPr>
          <w:ilvl w:val="0"/>
          <w:numId w:val="1009"/>
        </w:numPr>
        <w:pStyle w:val="Compact"/>
      </w:pPr>
      <w:r>
        <w:rPr>
          <w:bCs/>
          <w:b/>
        </w:rPr>
        <w:t xml:space="preserve">Kuwait Education Policy Workshop</w:t>
      </w:r>
      <w:r>
        <w:t xml:space="preserve">, Ministry of Education, Kuwait, [Year]</w:t>
      </w:r>
    </w:p>
    <w:bookmarkEnd w:id="24"/>
    <w:bookmarkStart w:id="25" w:name="additional-information"/>
    <w:p>
      <w:pPr>
        <w:pStyle w:val="Heading2"/>
      </w:pPr>
      <w:r>
        <w:t xml:space="preserve">Additional Information</w:t>
      </w:r>
    </w:p>
    <w:p>
      <w:pPr>
        <w:pStyle w:val="FirstParagraph"/>
      </w:pPr>
      <w:r>
        <w:rPr>
          <w:bCs/>
          <w:b/>
        </w:rPr>
        <w:t xml:space="preserve">Community Involvement:</w:t>
      </w:r>
    </w:p>
    <w:p>
      <w:pPr>
        <w:numPr>
          <w:ilvl w:val="0"/>
          <w:numId w:val="1010"/>
        </w:numPr>
        <w:pStyle w:val="Compact"/>
      </w:pPr>
      <w:r>
        <w:t xml:space="preserve">Volunteer mentor for aspiring educators in Kuwait City through the National Association of Teachers.</w:t>
      </w:r>
    </w:p>
    <w:p>
      <w:pPr>
        <w:numPr>
          <w:ilvl w:val="0"/>
          <w:numId w:val="1010"/>
        </w:numPr>
        <w:pStyle w:val="Compact"/>
      </w:pPr>
      <w:r>
        <w:t xml:space="preserve">Participant in local educational forums to advocate for equitable access to quality education across Kuwait.</w:t>
      </w:r>
    </w:p>
    <w:p>
      <w:pPr>
        <w:pStyle w:val="FirstParagraph"/>
      </w:pPr>
      <w:r>
        <w:rPr>
          <w:bCs/>
          <w:b/>
        </w:rPr>
        <w:t xml:space="preserve">References:</w:t>
      </w:r>
      <w:r>
        <w:t xml:space="preserve"> </w:t>
      </w:r>
      <w:r>
        <w:t xml:space="preserve">Available upon request.</w:t>
      </w:r>
    </w:p>
    <w:bookmarkEnd w:id="25"/>
    <w:bookmarkStart w:id="26" w:name="why-choose-this-resume"/>
    <w:p>
      <w:pPr>
        <w:pStyle w:val="Heading2"/>
      </w:pPr>
      <w:r>
        <w:t xml:space="preserve">Why Choose This Resume?</w:t>
      </w:r>
    </w:p>
    <w:p>
      <w:pPr>
        <w:pStyle w:val="FirstParagraph"/>
      </w:pPr>
      <w:r>
        <w:t xml:space="preserve">This resume is tailored for an Education Administrator role in Kuwait City, emphasizing key qualifications such as curriculum development, policy knowledge, and leadership in a culturally and politically specific context. The focus on Kuwait’s educational priorities ensures alignment with the needs of institutions in the region. By highlighting experience within Kuwait City and its unique challenges—such as balancing traditional values with modernization—the resume positions the candidate as a strategic leader capable of driving progress in the local education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Kuwait, Kuwait City</dc:title>
  <dc:creator/>
  <dc:language>en</dc:language>
  <cp:keywords/>
  <dcterms:created xsi:type="dcterms:W3CDTF">2026-07-21T04:57:04Z</dcterms:created>
  <dcterms:modified xsi:type="dcterms:W3CDTF">2026-07-21T04:57:04Z</dcterms:modified>
</cp:coreProperties>
</file>

<file path=docProps/custom.xml><?xml version="1.0" encoding="utf-8"?>
<Properties xmlns="http://schemas.openxmlformats.org/officeDocument/2006/custom-properties" xmlns:vt="http://schemas.openxmlformats.org/officeDocument/2006/docPropsVTypes"/>
</file>