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Resume</w:t>
      </w:r>
      <w:r>
        <w:t xml:space="preserve"> </w:t>
      </w:r>
      <w:r>
        <w:t xml:space="preserve">-</w:t>
      </w:r>
      <w:r>
        <w:t xml:space="preserve"> </w:t>
      </w:r>
      <w:r>
        <w:t xml:space="preserve">Moscow</w:t>
      </w:r>
    </w:p>
    <w:bookmarkStart w:id="33" w:name="education-administrator-resume"/>
    <w:p>
      <w:pPr>
        <w:pStyle w:val="Heading1"/>
      </w:pPr>
      <w:r>
        <w:t xml:space="preserve">Education Administrator Resume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+7 (XXX) XXX-XX-XX</w:t>
      </w:r>
    </w:p>
    <w:p>
      <w:pPr>
        <w:numPr>
          <w:ilvl w:val="0"/>
          <w:numId w:val="1001"/>
        </w:numPr>
        <w:pStyle w:val="Compact"/>
      </w:pPr>
      <w:r>
        <w:t xml:space="preserve">Location: Moscow, Russia</w:t>
      </w:r>
    </w:p>
    <w:bookmarkStart w:id="20" w:name="professional-summary"/>
    <w:p>
      <w:pPr>
        <w:pStyle w:val="Heading2"/>
      </w:pPr>
      <w:r>
        <w:t xml:space="preserve">Professional Summary</w:t>
      </w:r>
    </w:p>
    <w:p>
      <w:pPr>
        <w:pStyle w:val="FirstParagraph"/>
      </w:pPr>
      <w:r>
        <w:t xml:space="preserve">I am a dedicated and experienced Education Administrator with over [X years] of expertise in managing educational institutions, developing curricula, and ensuring compliance with national and regional educational standards. My career has been centered on improving academic outcomes, fostering teacher development, and promoting student success within the dynamic educational landscape of Russia. With a strong background in both public and private sector education administration in Moscow, I am passionate about advancing quality education that aligns with the evolving needs of Russian students and educators.</w:t>
      </w:r>
    </w:p>
    <w:bookmarkEnd w:id="20"/>
    <w:bookmarkStart w:id="24" w:name="professional-experience"/>
    <w:p>
      <w:pPr>
        <w:pStyle w:val="Heading2"/>
      </w:pPr>
      <w:r>
        <w:t xml:space="preserve">Professional Experience</w:t>
      </w:r>
    </w:p>
    <w:bookmarkStart w:id="21" w:name="Xe091d11d2b7fd223b9fcea49111e74ff2325c75"/>
    <w:p>
      <w:pPr>
        <w:pStyle w:val="Heading3"/>
      </w:pPr>
      <w:r>
        <w:t xml:space="preserve">Director of Educational Programs, [Name of Institution]</w:t>
      </w:r>
    </w:p>
    <w:p>
      <w:pPr>
        <w:pStyle w:val="FirstParagraph"/>
      </w:pPr>
      <w:r>
        <w:rPr>
          <w:iCs/>
          <w:i/>
        </w:rPr>
        <w:t xml:space="preserve">Moscow, Russia | [Start Date] - Present</w:t>
      </w:r>
    </w:p>
    <w:p>
      <w:pPr>
        <w:numPr>
          <w:ilvl w:val="0"/>
          <w:numId w:val="1002"/>
        </w:numPr>
        <w:pStyle w:val="Compact"/>
      </w:pPr>
      <w:r>
        <w:t xml:space="preserve">Overseeing the strategic planning and daily operations of a state-funded educational institution in Moscow, including 500+ students and 60+ staff members.</w:t>
      </w:r>
    </w:p>
    <w:p>
      <w:pPr>
        <w:numPr>
          <w:ilvl w:val="0"/>
          <w:numId w:val="1002"/>
        </w:numPr>
        <w:pStyle w:val="Compact"/>
      </w:pPr>
      <w:r>
        <w:t xml:space="preserve">Developing and implementing curricula aligned with the Federal State Educational Standards (FSES) of Russia, ensuring compliance with national education policies.</w:t>
      </w:r>
    </w:p>
    <w:p>
      <w:pPr>
        <w:numPr>
          <w:ilvl w:val="0"/>
          <w:numId w:val="1002"/>
        </w:numPr>
        <w:pStyle w:val="Compact"/>
      </w:pPr>
      <w:r>
        <w:t xml:space="preserve">Leading teacher training programs to enhance pedagogical skills and integrate innovative teaching methods in science, mathematics, and humanities.</w:t>
      </w:r>
    </w:p>
    <w:p>
      <w:pPr>
        <w:numPr>
          <w:ilvl w:val="0"/>
          <w:numId w:val="1002"/>
        </w:numPr>
        <w:pStyle w:val="Compact"/>
      </w:pPr>
      <w:r>
        <w:t xml:space="preserve">Collaborating with local government agencies in Moscow to secure funding for infrastructure upgrades and technology integration.</w:t>
      </w:r>
    </w:p>
    <w:p>
      <w:pPr>
        <w:numPr>
          <w:ilvl w:val="0"/>
          <w:numId w:val="1002"/>
        </w:numPr>
        <w:pStyle w:val="Compact"/>
      </w:pPr>
      <w:r>
        <w:t xml:space="preserve">Establishing partnerships with higher education institutions in Russia to create pathways for students into university programs.</w:t>
      </w:r>
    </w:p>
    <w:bookmarkEnd w:id="21"/>
    <w:bookmarkStart w:id="22" w:name="X13abfd38f7329f4261304bcb585c97c7f475a24"/>
    <w:p>
      <w:pPr>
        <w:pStyle w:val="Heading3"/>
      </w:pPr>
      <w:r>
        <w:t xml:space="preserve">Deputy Head of School, [Name of Institution]</w:t>
      </w:r>
    </w:p>
    <w:p>
      <w:pPr>
        <w:pStyle w:val="FirstParagraph"/>
      </w:pPr>
      <w:r>
        <w:rPr>
          <w:iCs/>
          <w:i/>
        </w:rPr>
        <w:t xml:space="preserve">Moscow, Russia | [Start Date] - [End Date]</w:t>
      </w:r>
    </w:p>
    <w:p>
      <w:pPr>
        <w:numPr>
          <w:ilvl w:val="0"/>
          <w:numId w:val="1003"/>
        </w:numPr>
        <w:pStyle w:val="Compact"/>
      </w:pPr>
      <w:r>
        <w:t xml:space="preserve">Assisting in the management of a primary and secondary school in Moscow, focusing on student welfare and academic performance.</w:t>
      </w:r>
    </w:p>
    <w:p>
      <w:pPr>
        <w:numPr>
          <w:ilvl w:val="0"/>
          <w:numId w:val="1003"/>
        </w:numPr>
        <w:pStyle w:val="Compact"/>
      </w:pPr>
      <w:r>
        <w:t xml:space="preserve">Designing and executing policies to improve student engagement, including extracurricular activities and mentorship programs.</w:t>
      </w:r>
    </w:p>
    <w:p>
      <w:pPr>
        <w:numPr>
          <w:ilvl w:val="0"/>
          <w:numId w:val="1003"/>
        </w:numPr>
        <w:pStyle w:val="Compact"/>
      </w:pPr>
      <w:r>
        <w:t xml:space="preserve">Monitoring teacher performance through regular evaluations and providing professional development opportunities.</w:t>
      </w:r>
    </w:p>
    <w:p>
      <w:pPr>
        <w:numPr>
          <w:ilvl w:val="0"/>
          <w:numId w:val="1003"/>
        </w:numPr>
        <w:pStyle w:val="Compact"/>
      </w:pPr>
      <w:r>
        <w:t xml:space="preserve">Implementing data-driven decision-making processes to track student progress and identify areas for improvement.</w:t>
      </w:r>
    </w:p>
    <w:p>
      <w:pPr>
        <w:numPr>
          <w:ilvl w:val="0"/>
          <w:numId w:val="1003"/>
        </w:numPr>
        <w:pStyle w:val="Compact"/>
      </w:pPr>
      <w:r>
        <w:t xml:space="preserve">Serving as a liaison between school administration, parents, and the Moscow City Department of Education.</w:t>
      </w:r>
    </w:p>
    <w:bookmarkEnd w:id="22"/>
    <w:bookmarkStart w:id="23" w:name="Xbaa5347574eb300f496bf0e6ef7bc37fe95acce"/>
    <w:p>
      <w:pPr>
        <w:pStyle w:val="Heading3"/>
      </w:pPr>
      <w:r>
        <w:t xml:space="preserve">Head of Curriculum Development, [Name of Organization]</w:t>
      </w:r>
    </w:p>
    <w:p>
      <w:pPr>
        <w:pStyle w:val="FirstParagraph"/>
      </w:pPr>
      <w:r>
        <w:rPr>
          <w:iCs/>
          <w:i/>
        </w:rPr>
        <w:t xml:space="preserve">Moscow, Russia | [Start Date] - [End Date]</w:t>
      </w:r>
    </w:p>
    <w:p>
      <w:pPr>
        <w:numPr>
          <w:ilvl w:val="0"/>
          <w:numId w:val="1004"/>
        </w:numPr>
        <w:pStyle w:val="Compact"/>
      </w:pPr>
      <w:r>
        <w:t xml:space="preserve">Designing and revising curricula for Russian schools to meet national educational goals and incorporate modern teaching methodologies.</w:t>
      </w:r>
    </w:p>
    <w:p>
      <w:pPr>
        <w:numPr>
          <w:ilvl w:val="0"/>
          <w:numId w:val="1004"/>
        </w:numPr>
        <w:pStyle w:val="Compact"/>
      </w:pPr>
      <w:r>
        <w:t xml:space="preserve">Conducting research on global educational trends and adapting them for the Russian context, with a focus on STEM education.</w:t>
      </w:r>
    </w:p>
    <w:p>
      <w:pPr>
        <w:numPr>
          <w:ilvl w:val="0"/>
          <w:numId w:val="1004"/>
        </w:numPr>
        <w:pStyle w:val="Compact"/>
      </w:pPr>
      <w:r>
        <w:t xml:space="preserve">Providing training sessions for educators across Moscow on new curriculum frameworks and assessment techniques.</w:t>
      </w:r>
    </w:p>
    <w:p>
      <w:pPr>
        <w:numPr>
          <w:ilvl w:val="0"/>
          <w:numId w:val="1004"/>
        </w:numPr>
        <w:pStyle w:val="Compact"/>
      </w:pPr>
      <w:r>
        <w:t xml:space="preserve">Collaborating with the Ministry of Education in Russia to pilot new educational initiatives in selected schools.</w:t>
      </w:r>
    </w:p>
    <w:bookmarkEnd w:id="23"/>
    <w:bookmarkEnd w:id="24"/>
    <w:bookmarkStart w:id="27" w:name="educational-background"/>
    <w:p>
      <w:pPr>
        <w:pStyle w:val="Heading2"/>
      </w:pPr>
      <w:r>
        <w:t xml:space="preserve">Educational Background</w:t>
      </w:r>
    </w:p>
    <w:bookmarkStart w:id="25" w:name="X7f209a6574ecb7e184c3e88802cc06fface75e8"/>
    <w:p>
      <w:pPr>
        <w:pStyle w:val="Heading3"/>
      </w:pPr>
      <w:r>
        <w:t xml:space="preserve">MSc in Educational Administration, [University Name]</w:t>
      </w:r>
    </w:p>
    <w:p>
      <w:pPr>
        <w:pStyle w:val="FirstParagraph"/>
      </w:pPr>
      <w:r>
        <w:rPr>
          <w:iCs/>
          <w:i/>
        </w:rPr>
        <w:t xml:space="preserve">Moscow, Russia | [Graduation Date]</w:t>
      </w:r>
    </w:p>
    <w:p>
      <w:pPr>
        <w:numPr>
          <w:ilvl w:val="0"/>
          <w:numId w:val="1005"/>
        </w:numPr>
        <w:pStyle w:val="Compact"/>
      </w:pPr>
      <w:r>
        <w:t xml:space="preserve">Specialized in educational leadership and policy analysis within the Russian education system.</w:t>
      </w:r>
    </w:p>
    <w:p>
      <w:pPr>
        <w:numPr>
          <w:ilvl w:val="0"/>
          <w:numId w:val="1005"/>
        </w:numPr>
        <w:pStyle w:val="Compact"/>
      </w:pPr>
      <w:r>
        <w:t xml:space="preserve">Completed a thesis on "Improving Teacher Retention in Urban Schools of Moscow."</w:t>
      </w:r>
    </w:p>
    <w:bookmarkEnd w:id="25"/>
    <w:bookmarkStart w:id="26" w:name="bsc-in-pedagogy-university-name"/>
    <w:p>
      <w:pPr>
        <w:pStyle w:val="Heading3"/>
      </w:pPr>
      <w:r>
        <w:t xml:space="preserve">BSc in Pedagogy, [University Name]</w:t>
      </w:r>
    </w:p>
    <w:p>
      <w:pPr>
        <w:pStyle w:val="FirstParagraph"/>
      </w:pPr>
      <w:r>
        <w:rPr>
          <w:iCs/>
          <w:i/>
        </w:rPr>
        <w:t xml:space="preserve">Moscow, Russia | [Graduation Date]</w:t>
      </w:r>
    </w:p>
    <w:p>
      <w:pPr>
        <w:numPr>
          <w:ilvl w:val="0"/>
          <w:numId w:val="1006"/>
        </w:numPr>
        <w:pStyle w:val="Compact"/>
      </w:pPr>
      <w:r>
        <w:t xml:space="preserve">Focused on child development, classroom management, and instructional strategies for Russian schools.</w:t>
      </w:r>
    </w:p>
    <w:p>
      <w:pPr>
        <w:numPr>
          <w:ilvl w:val="0"/>
          <w:numId w:val="1006"/>
        </w:numPr>
        <w:pStyle w:val="Compact"/>
      </w:pPr>
      <w:r>
        <w:t xml:space="preserve">Gained hands-on experience through internships in public schools across Moscow.</w:t>
      </w:r>
    </w:p>
    <w:bookmarkEnd w:id="26"/>
    <w:bookmarkEnd w:id="27"/>
    <w:bookmarkStart w:id="28" w:name="skills-and-competencies"/>
    <w:p>
      <w:pPr>
        <w:pStyle w:val="Heading2"/>
      </w:pPr>
      <w:r>
        <w:t xml:space="preserve">Skills and Competencies</w:t>
      </w:r>
    </w:p>
    <w:p>
      <w:pPr>
        <w:numPr>
          <w:ilvl w:val="0"/>
          <w:numId w:val="1007"/>
        </w:numPr>
        <w:pStyle w:val="Compact"/>
      </w:pPr>
      <w:r>
        <w:t xml:space="preserve">Expertise in managing educational institutions in Russia, including budgeting, staff supervision, and policy implementation.</w:t>
      </w:r>
    </w:p>
    <w:p>
      <w:pPr>
        <w:numPr>
          <w:ilvl w:val="0"/>
          <w:numId w:val="1007"/>
        </w:numPr>
        <w:pStyle w:val="Compact"/>
      </w:pPr>
      <w:r>
        <w:t xml:space="preserve">Strong understanding of Russian educational standards (FSES) and compliance requirements.</w:t>
      </w:r>
    </w:p>
    <w:p>
      <w:pPr>
        <w:numPr>
          <w:ilvl w:val="0"/>
          <w:numId w:val="1007"/>
        </w:numPr>
        <w:pStyle w:val="Compact"/>
      </w:pPr>
      <w:r>
        <w:t xml:space="preserve">Proficient in developing curricula that align with national goals while addressing local needs in Moscow.</w:t>
      </w:r>
    </w:p>
    <w:p>
      <w:pPr>
        <w:numPr>
          <w:ilvl w:val="0"/>
          <w:numId w:val="1007"/>
        </w:numPr>
        <w:pStyle w:val="Compact"/>
      </w:pPr>
      <w:r>
        <w:t xml:space="preserve">Creative problem-solving skills to address challenges such as resource allocation, teacher training, and student engagement.</w:t>
      </w:r>
    </w:p>
    <w:p>
      <w:pPr>
        <w:numPr>
          <w:ilvl w:val="0"/>
          <w:numId w:val="1007"/>
        </w:numPr>
        <w:pStyle w:val="Compact"/>
      </w:pPr>
      <w:r>
        <w:t xml:space="preserve">Excellent communication and leadership abilities, with experience presenting to stakeholders in Moscow’s educational sector.</w:t>
      </w:r>
    </w:p>
    <w:bookmarkEnd w:id="28"/>
    <w:bookmarkStart w:id="29" w:name="certifications-and-training"/>
    <w:p>
      <w:pPr>
        <w:pStyle w:val="Heading2"/>
      </w:pPr>
      <w:r>
        <w:t xml:space="preserve">Certifications and Training</w:t>
      </w:r>
    </w:p>
    <w:p>
      <w:pPr>
        <w:numPr>
          <w:ilvl w:val="0"/>
          <w:numId w:val="1008"/>
        </w:numPr>
        <w:pStyle w:val="Compact"/>
      </w:pPr>
      <w:r>
        <w:t xml:space="preserve">Certificate in Educational Leadership from the Moscow Institute of Education (20XX).</w:t>
      </w:r>
    </w:p>
    <w:p>
      <w:pPr>
        <w:numPr>
          <w:ilvl w:val="0"/>
          <w:numId w:val="1008"/>
        </w:numPr>
        <w:pStyle w:val="Compact"/>
      </w:pPr>
      <w:r>
        <w:t xml:space="preserve">Training on Digital Learning Tools for Russian Schools (20XX).</w:t>
      </w:r>
    </w:p>
    <w:p>
      <w:pPr>
        <w:numPr>
          <w:ilvl w:val="0"/>
          <w:numId w:val="1008"/>
        </w:numPr>
        <w:pStyle w:val="Compact"/>
      </w:pPr>
      <w:r>
        <w:t xml:space="preserve">Workshop on School Safety and Crisis Management in Moscow (20XX).</w:t>
      </w:r>
    </w:p>
    <w:bookmarkEnd w:id="29"/>
    <w:bookmarkStart w:id="30" w:name="languages-and-communication-skills"/>
    <w:p>
      <w:pPr>
        <w:pStyle w:val="Heading2"/>
      </w:pPr>
      <w:r>
        <w:t xml:space="preserve">Languages and Communication Skills</w:t>
      </w:r>
    </w:p>
    <w:p>
      <w:pPr>
        <w:numPr>
          <w:ilvl w:val="0"/>
          <w:numId w:val="1009"/>
        </w:numPr>
        <w:pStyle w:val="Compact"/>
      </w:pPr>
      <w:r>
        <w:t xml:space="preserve">Russian (Fluent)</w:t>
      </w:r>
    </w:p>
    <w:p>
      <w:pPr>
        <w:numPr>
          <w:ilvl w:val="0"/>
          <w:numId w:val="1009"/>
        </w:numPr>
        <w:pStyle w:val="Compact"/>
      </w:pPr>
      <w:r>
        <w:t xml:space="preserve">English (Proficient – reading, writing, speaking)</w:t>
      </w:r>
    </w:p>
    <w:p>
      <w:pPr>
        <w:numPr>
          <w:ilvl w:val="0"/>
          <w:numId w:val="1009"/>
        </w:numPr>
        <w:pStyle w:val="Compact"/>
      </w:pPr>
      <w:r>
        <w:t xml:space="preserve">Basic knowledge of Spanish for international collaboration.</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10"/>
        </w:numPr>
        <w:pStyle w:val="Compact"/>
      </w:pPr>
      <w:r>
        <w:t xml:space="preserve">Member of the Moscow Educational Administrators Association (MEAA).</w:t>
      </w:r>
    </w:p>
    <w:p>
      <w:pPr>
        <w:numPr>
          <w:ilvl w:val="0"/>
          <w:numId w:val="1010"/>
        </w:numPr>
        <w:pStyle w:val="Compact"/>
      </w:pPr>
      <w:r>
        <w:t xml:space="preserve">Volunteer coordinator for the "Schools for Tomorrow" initiative in Moscow.</w:t>
      </w:r>
    </w:p>
    <w:p>
      <w:pPr>
        <w:pStyle w:val="FirstParagraph"/>
      </w:pPr>
      <w:r>
        <w:rPr>
          <w:bCs/>
          <w:b/>
        </w:rPr>
        <w:t xml:space="preserve">Volunteer Work:</w:t>
      </w:r>
    </w:p>
    <w:p>
      <w:pPr>
        <w:numPr>
          <w:ilvl w:val="0"/>
          <w:numId w:val="1011"/>
        </w:numPr>
        <w:pStyle w:val="Compact"/>
      </w:pPr>
      <w:r>
        <w:t xml:space="preserve">Provided mentorship to aspiring education administrators in Moscow through the Russian Education Foundation.</w:t>
      </w:r>
    </w:p>
    <w:p>
      <w:pPr>
        <w:numPr>
          <w:ilvl w:val="0"/>
          <w:numId w:val="1011"/>
        </w:numPr>
        <w:pStyle w:val="Compact"/>
      </w:pPr>
      <w:r>
        <w:t xml:space="preserve">Organized free workshops on educational technology for teachers in underprivileged schools across Moscow.</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Resume - Moscow</dc:title>
  <dc:creator/>
  <dc:language>en</dc:language>
  <cp:keywords/>
  <dcterms:created xsi:type="dcterms:W3CDTF">2026-07-23T17:10:56Z</dcterms:created>
  <dcterms:modified xsi:type="dcterms:W3CDTF">2026-07-23T17:10:56Z</dcterms:modified>
</cp:coreProperties>
</file>

<file path=docProps/custom.xml><?xml version="1.0" encoding="utf-8"?>
<Properties xmlns="http://schemas.openxmlformats.org/officeDocument/2006/custom-properties" xmlns:vt="http://schemas.openxmlformats.org/officeDocument/2006/docPropsVTypes"/>
</file>