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improving administrative efficiency in the dynamic environment of Vietnam. Proven ability to lead teams, implement innovative strategies, and align educational programs with national standards while addressing the unique needs of Ho Chi Minh City’s diverse student population. Committed to fostering excellence in education through collaboration with local stakeholders and leveraging technology to enhance learning outcomes.</w:t>
      </w:r>
    </w:p>
    <w:bookmarkEnd w:id="21"/>
    <w:bookmarkStart w:id="22" w:name="education"/>
    <w:p>
      <w:pPr>
        <w:pStyle w:val="Heading2"/>
      </w:pPr>
      <w:r>
        <w:t xml:space="preserve">Education</w:t>
      </w:r>
    </w:p>
    <w:p>
      <w:pPr>
        <w:pStyle w:val="FirstParagraph"/>
      </w:pPr>
      <w:r>
        <w:rPr>
          <w:bCs/>
          <w:b/>
        </w:rPr>
        <w:t xml:space="preserve">Bachelor of Education (B.Ed.)</w:t>
      </w:r>
    </w:p>
    <w:p>
      <w:pPr>
        <w:pStyle w:val="BodyText"/>
      </w:pPr>
      <w:r>
        <w:t xml:space="preserve">Ho Chi Minh City University of Education, Vietnam</w:t>
      </w:r>
    </w:p>
    <w:p>
      <w:pPr>
        <w:pStyle w:val="BodyText"/>
      </w:pPr>
      <w:r>
        <w:t xml:space="preserve">Graduated: [Year]</w:t>
      </w:r>
    </w:p>
    <w:p>
      <w:pPr>
        <w:numPr>
          <w:ilvl w:val="0"/>
          <w:numId w:val="1001"/>
        </w:numPr>
        <w:pStyle w:val="Compact"/>
      </w:pPr>
      <w:r>
        <w:t xml:space="preserve">Major in Educational Administration and Management.</w:t>
      </w:r>
    </w:p>
    <w:p>
      <w:pPr>
        <w:numPr>
          <w:ilvl w:val="0"/>
          <w:numId w:val="1001"/>
        </w:numPr>
        <w:pStyle w:val="Compact"/>
      </w:pPr>
      <w:r>
        <w:t xml:space="preserve">Relevant coursework: Curriculum Design, School Leadership, Educational Policy Analysis.</w:t>
      </w:r>
    </w:p>
    <w:p>
      <w:pPr>
        <w:numPr>
          <w:ilvl w:val="0"/>
          <w:numId w:val="1001"/>
        </w:numPr>
        <w:pStyle w:val="Compact"/>
      </w:pPr>
      <w:r>
        <w:t xml:space="preserve">Awarded "Outstanding Graduate" for academic excellence and leadership in student organizations.</w:t>
      </w:r>
    </w:p>
    <w:p>
      <w:pPr>
        <w:pStyle w:val="FirstParagraph"/>
      </w:pPr>
      <w:r>
        <w:rPr>
          <w:bCs/>
          <w:b/>
        </w:rPr>
        <w:t xml:space="preserve">Masters of Arts in Education Administration</w:t>
      </w:r>
    </w:p>
    <w:p>
      <w:pPr>
        <w:pStyle w:val="BodyText"/>
      </w:pPr>
      <w:r>
        <w:t xml:space="preserve">National Economics University, Vietnam</w:t>
      </w:r>
    </w:p>
    <w:p>
      <w:pPr>
        <w:pStyle w:val="BodyText"/>
      </w:pPr>
      <w:r>
        <w:t xml:space="preserve">Graduated: [Year]</w:t>
      </w:r>
    </w:p>
    <w:p>
      <w:pPr>
        <w:numPr>
          <w:ilvl w:val="0"/>
          <w:numId w:val="1002"/>
        </w:numPr>
        <w:pStyle w:val="Compact"/>
      </w:pPr>
      <w:r>
        <w:t xml:space="preserve">Focused on organizational management, financial planning, and policy implementation in educational institutions.</w:t>
      </w:r>
    </w:p>
    <w:p>
      <w:pPr>
        <w:numPr>
          <w:ilvl w:val="0"/>
          <w:numId w:val="1002"/>
        </w:numPr>
        <w:pStyle w:val="Compact"/>
      </w:pPr>
      <w:r>
        <w:t xml:space="preserve">Conducted research on improving administrative efficiency in urban schools of Ho Chi Minh City.</w:t>
      </w:r>
    </w:p>
    <w:p>
      <w:pPr>
        <w:pStyle w:val="FirstParagraph"/>
      </w:pPr>
      <w:r>
        <w:rPr>
          <w:bCs/>
          <w:b/>
        </w:rPr>
        <w:t xml:space="preserve">Certifications</w:t>
      </w:r>
    </w:p>
    <w:p>
      <w:pPr>
        <w:numPr>
          <w:ilvl w:val="0"/>
          <w:numId w:val="1003"/>
        </w:numPr>
        <w:pStyle w:val="Compact"/>
      </w:pPr>
      <w:r>
        <w:t xml:space="preserve">Project Management Professional (PMP) Certification – PMI, USA</w:t>
      </w:r>
    </w:p>
    <w:p>
      <w:pPr>
        <w:numPr>
          <w:ilvl w:val="0"/>
          <w:numId w:val="1003"/>
        </w:numPr>
        <w:pStyle w:val="Compact"/>
      </w:pPr>
      <w:r>
        <w:t xml:space="preserve">Leadership in Educational Administration – Vietnam Ministry of Education and Training</w:t>
      </w:r>
    </w:p>
    <w:p>
      <w:pPr>
        <w:numPr>
          <w:ilvl w:val="0"/>
          <w:numId w:val="1003"/>
        </w:numPr>
        <w:pStyle w:val="Compact"/>
      </w:pPr>
      <w:r>
        <w:t xml:space="preserve">Digital Learning Tools for Educators – Coursera, University of London</w:t>
      </w:r>
    </w:p>
    <w:bookmarkEnd w:id="22"/>
    <w:bookmarkStart w:id="23" w:name="professional-experience"/>
    <w:p>
      <w:pPr>
        <w:pStyle w:val="Heading2"/>
      </w:pPr>
      <w:r>
        <w:t xml:space="preserve">Professional Experience</w:t>
      </w:r>
    </w:p>
    <w:p>
      <w:pPr>
        <w:pStyle w:val="FirstParagraph"/>
      </w:pPr>
      <w:r>
        <w:rPr>
          <w:bCs/>
          <w:b/>
        </w:rPr>
        <w:t xml:space="preserve">Education Administrator</w:t>
      </w:r>
    </w:p>
    <w:p>
      <w:pPr>
        <w:pStyle w:val="BodyText"/>
      </w:pPr>
      <w:r>
        <w:t xml:space="preserve">Ho Chi Minh City Public School System, Vietnam</w:t>
      </w:r>
    </w:p>
    <w:p>
      <w:pPr>
        <w:pStyle w:val="BodyText"/>
      </w:pPr>
      <w:r>
        <w:t xml:space="preserve">[Start Date] – [End Date]</w:t>
      </w:r>
    </w:p>
    <w:p>
      <w:pPr>
        <w:numPr>
          <w:ilvl w:val="0"/>
          <w:numId w:val="1004"/>
        </w:numPr>
        <w:pStyle w:val="Compact"/>
      </w:pPr>
      <w:r>
        <w:t xml:space="preserve">Managed administrative operations for 15+ schools, ensuring compliance with national educational standards and local regulations in Ho Chi Minh City.</w:t>
      </w:r>
    </w:p>
    <w:p>
      <w:pPr>
        <w:numPr>
          <w:ilvl w:val="0"/>
          <w:numId w:val="1004"/>
        </w:numPr>
        <w:pStyle w:val="Compact"/>
      </w:pPr>
      <w:r>
        <w:t xml:space="preserve">Implemented a digital management system to streamline student enrollment, teacher assignments, and resource allocation, reducing processing time by 30%.</w:t>
      </w:r>
    </w:p>
    <w:p>
      <w:pPr>
        <w:numPr>
          <w:ilvl w:val="0"/>
          <w:numId w:val="1004"/>
        </w:numPr>
        <w:pStyle w:val="Compact"/>
      </w:pPr>
      <w:r>
        <w:t xml:space="preserve">Led professional development workshops for educators on modern teaching methodologies tailored to the needs of urban students in Vietnam.</w:t>
      </w:r>
    </w:p>
    <w:p>
      <w:pPr>
        <w:numPr>
          <w:ilvl w:val="0"/>
          <w:numId w:val="1004"/>
        </w:numPr>
        <w:pStyle w:val="Compact"/>
      </w:pPr>
      <w:r>
        <w:t xml:space="preserve">Collaborated with local government agencies to secure funding for infrastructure upgrades at 10 schools in underserved areas of Ho Chi Minh City.</w:t>
      </w:r>
    </w:p>
    <w:p>
      <w:pPr>
        <w:pStyle w:val="FirstParagraph"/>
      </w:pPr>
      <w:r>
        <w:rPr>
          <w:bCs/>
          <w:b/>
        </w:rPr>
        <w:t xml:space="preserve">Assistant Principal</w:t>
      </w:r>
    </w:p>
    <w:p>
      <w:pPr>
        <w:pStyle w:val="BodyText"/>
      </w:pPr>
      <w:r>
        <w:t xml:space="preserve">Nguyen Du High School, District 1, Ho Chi Minh City</w:t>
      </w:r>
    </w:p>
    <w:p>
      <w:pPr>
        <w:pStyle w:val="BodyText"/>
      </w:pPr>
      <w:r>
        <w:t xml:space="preserve">[Start Date] – [End Date]</w:t>
      </w:r>
    </w:p>
    <w:p>
      <w:pPr>
        <w:numPr>
          <w:ilvl w:val="0"/>
          <w:numId w:val="1005"/>
        </w:numPr>
        <w:pStyle w:val="Compact"/>
      </w:pPr>
      <w:r>
        <w:t xml:space="preserve">Overseeing daily operations, including staff management, curriculum coordination, and student welfare programs.</w:t>
      </w:r>
    </w:p>
    <w:p>
      <w:pPr>
        <w:numPr>
          <w:ilvl w:val="0"/>
          <w:numId w:val="1005"/>
        </w:numPr>
        <w:pStyle w:val="Compact"/>
      </w:pPr>
      <w:r>
        <w:t xml:space="preserve">Developed a mentorship program for new teachers, resulting in a 25% improvement in teacher retention rates.</w:t>
      </w:r>
    </w:p>
    <w:p>
      <w:pPr>
        <w:numPr>
          <w:ilvl w:val="0"/>
          <w:numId w:val="1005"/>
        </w:numPr>
        <w:pStyle w:val="Compact"/>
      </w:pPr>
      <w:r>
        <w:t xml:space="preserve">Partnered with community organizations to establish after-school tutoring centers for students from low-income families in District 1.</w:t>
      </w:r>
    </w:p>
    <w:p>
      <w:pPr>
        <w:numPr>
          <w:ilvl w:val="0"/>
          <w:numId w:val="1005"/>
        </w:numPr>
        <w:pStyle w:val="Compact"/>
      </w:pPr>
      <w:r>
        <w:t xml:space="preserve">Conducted regular assessments of school performance and generated reports to inform strategic planning for the school board.</w:t>
      </w:r>
    </w:p>
    <w:p>
      <w:pPr>
        <w:pStyle w:val="FirstParagraph"/>
      </w:pPr>
      <w:r>
        <w:rPr>
          <w:bCs/>
          <w:b/>
        </w:rPr>
        <w:t xml:space="preserve">Educational Consultant</w:t>
      </w:r>
    </w:p>
    <w:p>
      <w:pPr>
        <w:pStyle w:val="BodyText"/>
      </w:pPr>
      <w:r>
        <w:t xml:space="preserve">Private Education Firm, Ho Chi Minh City</w:t>
      </w:r>
    </w:p>
    <w:p>
      <w:pPr>
        <w:pStyle w:val="BodyText"/>
      </w:pPr>
      <w:r>
        <w:t xml:space="preserve">[Start Date] – [End Date]</w:t>
      </w:r>
    </w:p>
    <w:p>
      <w:pPr>
        <w:numPr>
          <w:ilvl w:val="0"/>
          <w:numId w:val="1006"/>
        </w:numPr>
        <w:pStyle w:val="Compact"/>
      </w:pPr>
      <w:r>
        <w:t xml:space="preserve">Provided advisory services to private schools on administrative reforms, budgeting, and compliance with Vietnamese education policies.</w:t>
      </w:r>
    </w:p>
    <w:p>
      <w:pPr>
        <w:numPr>
          <w:ilvl w:val="0"/>
          <w:numId w:val="1006"/>
        </w:numPr>
        <w:pStyle w:val="Compact"/>
      </w:pPr>
      <w:r>
        <w:t xml:space="preserve">Designed training modules for school administrators to enhance their leadership skills and adaptability in a rapidly changing educational landscape.</w:t>
      </w:r>
    </w:p>
    <w:p>
      <w:pPr>
        <w:numPr>
          <w:ilvl w:val="0"/>
          <w:numId w:val="1006"/>
        </w:numPr>
        <w:pStyle w:val="Compact"/>
      </w:pPr>
      <w:r>
        <w:t xml:space="preserve">Supported the development of a bilingual (Vietnamese-English) curriculum for international schools in Ho Chi Minh City.</w:t>
      </w:r>
    </w:p>
    <w:bookmarkEnd w:id="23"/>
    <w:bookmarkStart w:id="24" w:name="skills"/>
    <w:p>
      <w:pPr>
        <w:pStyle w:val="Heading2"/>
      </w:pPr>
      <w:r>
        <w:t xml:space="preserve">Skills</w:t>
      </w:r>
    </w:p>
    <w:p>
      <w:pPr>
        <w:numPr>
          <w:ilvl w:val="0"/>
          <w:numId w:val="1007"/>
        </w:numPr>
        <w:pStyle w:val="Compact"/>
      </w:pPr>
      <w:r>
        <w:rPr>
          <w:bCs/>
          <w:b/>
        </w:rPr>
        <w:t xml:space="preserve">Educational Leadership:</w:t>
      </w:r>
      <w:r>
        <w:t xml:space="preserve"> </w:t>
      </w:r>
      <w:r>
        <w:t xml:space="preserve">Strategic planning, institutional development, and stakeholder engagement.</w:t>
      </w:r>
    </w:p>
    <w:p>
      <w:pPr>
        <w:numPr>
          <w:ilvl w:val="0"/>
          <w:numId w:val="1007"/>
        </w:numPr>
        <w:pStyle w:val="Compact"/>
      </w:pPr>
      <w:r>
        <w:rPr>
          <w:bCs/>
          <w:b/>
        </w:rPr>
        <w:t xml:space="preserve">Administrative Expertise:</w:t>
      </w:r>
      <w:r>
        <w:t xml:space="preserve"> </w:t>
      </w:r>
      <w:r>
        <w:t xml:space="preserve">Budget management, human resource coordination, and policy implementation.</w:t>
      </w:r>
    </w:p>
    <w:p>
      <w:pPr>
        <w:numPr>
          <w:ilvl w:val="0"/>
          <w:numId w:val="1007"/>
        </w:numPr>
        <w:pStyle w:val="Compact"/>
      </w:pPr>
      <w:r>
        <w:rPr>
          <w:bCs/>
          <w:b/>
        </w:rPr>
        <w:t xml:space="preserve">Technology Integration:</w:t>
      </w:r>
      <w:r>
        <w:t xml:space="preserve"> </w:t>
      </w:r>
      <w:r>
        <w:t xml:space="preserve">Familiarity with LMS (Learning Management Systems), data analytics tools (Excel, SPSS), and digital communication platforms.</w:t>
      </w:r>
    </w:p>
    <w:p>
      <w:pPr>
        <w:numPr>
          <w:ilvl w:val="0"/>
          <w:numId w:val="1007"/>
        </w:numPr>
        <w:pStyle w:val="Compact"/>
      </w:pPr>
      <w:r>
        <w:rPr>
          <w:bCs/>
          <w:b/>
        </w:rPr>
        <w:t xml:space="preserve">Cultural Competence:</w:t>
      </w:r>
      <w:r>
        <w:t xml:space="preserve"> </w:t>
      </w:r>
      <w:r>
        <w:t xml:space="preserve">Deep understanding of Vietnamese education systems, cultural nuances, and local challenges in Ho Chi Minh City.</w:t>
      </w:r>
    </w:p>
    <w:p>
      <w:pPr>
        <w:numPr>
          <w:ilvl w:val="0"/>
          <w:numId w:val="1007"/>
        </w:numPr>
        <w:pStyle w:val="Compact"/>
      </w:pPr>
      <w:r>
        <w:rPr>
          <w:bCs/>
          <w:b/>
        </w:rPr>
        <w:t xml:space="preserve">Languages:</w:t>
      </w:r>
      <w:r>
        <w:t xml:space="preserve"> </w:t>
      </w:r>
      <w:r>
        <w:t xml:space="preserve">Fluent in Vietnamese and English; basic proficiency in French (additional language).</w:t>
      </w:r>
    </w:p>
    <w:bookmarkEnd w:id="24"/>
    <w:bookmarkStart w:id="25" w:name="certifications-and-training"/>
    <w:p>
      <w:pPr>
        <w:pStyle w:val="Heading2"/>
      </w:pPr>
      <w:r>
        <w:t xml:space="preserve">Certifications and Training</w:t>
      </w:r>
    </w:p>
    <w:p>
      <w:pPr>
        <w:numPr>
          <w:ilvl w:val="0"/>
          <w:numId w:val="1008"/>
        </w:numPr>
        <w:pStyle w:val="Compact"/>
      </w:pPr>
      <w:r>
        <w:t xml:space="preserve">Leadership Development Program – Vietnam Education Association (2020)</w:t>
      </w:r>
    </w:p>
    <w:p>
      <w:pPr>
        <w:numPr>
          <w:ilvl w:val="0"/>
          <w:numId w:val="1008"/>
        </w:numPr>
        <w:pStyle w:val="Compact"/>
      </w:pPr>
      <w:r>
        <w:t xml:space="preserve">Administrative Management for Urban Schools – Ho Chi Minh City Department of Education (2019)</w:t>
      </w:r>
    </w:p>
    <w:p>
      <w:pPr>
        <w:numPr>
          <w:ilvl w:val="0"/>
          <w:numId w:val="1008"/>
        </w:numPr>
        <w:pStyle w:val="Compact"/>
      </w:pPr>
      <w:r>
        <w:t xml:space="preserve">Online Course: "Inclusive Education Practices" – UNESCO, 2021</w:t>
      </w:r>
    </w:p>
    <w:bookmarkEnd w:id="25"/>
    <w:bookmarkStart w:id="26" w:name="projects-and-achievements"/>
    <w:p>
      <w:pPr>
        <w:pStyle w:val="Heading2"/>
      </w:pPr>
      <w:r>
        <w:t xml:space="preserve">Projects and Achievements</w:t>
      </w:r>
    </w:p>
    <w:p>
      <w:pPr>
        <w:pStyle w:val="FirstParagraph"/>
      </w:pPr>
      <w:r>
        <w:rPr>
          <w:bCs/>
          <w:b/>
        </w:rPr>
        <w:t xml:space="preserve">Urban School Modernization Initiative (Ho Chi Minh City)</w:t>
      </w:r>
    </w:p>
    <w:p>
      <w:pPr>
        <w:numPr>
          <w:ilvl w:val="0"/>
          <w:numId w:val="1009"/>
        </w:numPr>
        <w:pStyle w:val="Compact"/>
      </w:pPr>
      <w:r>
        <w:t xml:space="preserve">Led a team to modernize 8 schools in District 5, focusing on infrastructure upgrades, teacher training, and student engagement programs.</w:t>
      </w:r>
    </w:p>
    <w:p>
      <w:pPr>
        <w:numPr>
          <w:ilvl w:val="0"/>
          <w:numId w:val="1009"/>
        </w:numPr>
        <w:pStyle w:val="Compact"/>
      </w:pPr>
      <w:r>
        <w:t xml:space="preserve">Resulted in a 40% increase in student satisfaction scores and improved academic performance metrics.</w:t>
      </w:r>
    </w:p>
    <w:p>
      <w:pPr>
        <w:pStyle w:val="FirstParagraph"/>
      </w:pPr>
      <w:r>
        <w:rPr>
          <w:bCs/>
          <w:b/>
        </w:rPr>
        <w:t xml:space="preserve">National Education Policy Implementation</w:t>
      </w:r>
    </w:p>
    <w:p>
      <w:pPr>
        <w:numPr>
          <w:ilvl w:val="0"/>
          <w:numId w:val="1010"/>
        </w:numPr>
        <w:pStyle w:val="Compact"/>
      </w:pPr>
      <w:r>
        <w:t xml:space="preserve">Played a key role in translating national education policies into actionable plans for schools across Ho Chi Minh City.</w:t>
      </w:r>
    </w:p>
    <w:p>
      <w:pPr>
        <w:numPr>
          <w:ilvl w:val="0"/>
          <w:numId w:val="1010"/>
        </w:numPr>
        <w:pStyle w:val="Compact"/>
      </w:pPr>
      <w:r>
        <w:t xml:space="preserve">Facilitated workshops for school administrators to ensure alignment with Ministry of Education guidelines.</w:t>
      </w:r>
    </w:p>
    <w:p>
      <w:pPr>
        <w:pStyle w:val="FirstParagraph"/>
      </w:pPr>
      <w:r>
        <w:rPr>
          <w:bCs/>
          <w:b/>
        </w:rPr>
        <w:t xml:space="preserve">Community Outreach Programs</w:t>
      </w:r>
    </w:p>
    <w:p>
      <w:pPr>
        <w:numPr>
          <w:ilvl w:val="0"/>
          <w:numId w:val="1011"/>
        </w:numPr>
        <w:pStyle w:val="Compact"/>
      </w:pPr>
      <w:r>
        <w:t xml:space="preserve">Initiated partnerships between schools and local businesses to provide scholarships and career guidance for students in Ho Chi Minh City.</w:t>
      </w:r>
    </w:p>
    <w:p>
      <w:pPr>
        <w:numPr>
          <w:ilvl w:val="0"/>
          <w:numId w:val="1011"/>
        </w:numPr>
        <w:pStyle w:val="Compact"/>
      </w:pPr>
      <w:r>
        <w:t xml:space="preserve">Organized events to promote parental involvement in education, resulting in a 20% increase in parent-teacher collaboration.</w:t>
      </w:r>
    </w:p>
    <w:bookmarkEnd w:id="26"/>
    <w:bookmarkStart w:id="27" w:name="languages-and-cultural-competence"/>
    <w:p>
      <w:pPr>
        <w:pStyle w:val="Heading2"/>
      </w:pPr>
      <w:r>
        <w:t xml:space="preserve">Languages and Cultural Competence</w:t>
      </w:r>
    </w:p>
    <w:p>
      <w:pPr>
        <w:pStyle w:val="FirstParagraph"/>
      </w:pPr>
      <w:r>
        <w:t xml:space="preserve">Fluent in Vietnamese and English, with the ability to communicate effectively with diverse stakeholders including government officials, educators, and community leaders in Vietnam. Deeply familiar with the cultural context of education in Ho Chi Minh City, including the challenges of urbanization, resource allocation, and equity in access to quality education.</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Vietnam Ho Chi Minh City</dc:title>
  <dc:creator/>
  <dc:language>en</dc:language>
  <cp:keywords/>
  <dcterms:created xsi:type="dcterms:W3CDTF">2025-12-11T15:59:18Z</dcterms:created>
  <dcterms:modified xsi:type="dcterms:W3CDTF">2025-12-11T15:59:18Z</dcterms:modified>
</cp:coreProperties>
</file>

<file path=docProps/custom.xml><?xml version="1.0" encoding="utf-8"?>
<Properties xmlns="http://schemas.openxmlformats.org/officeDocument/2006/custom-properties" xmlns:vt="http://schemas.openxmlformats.org/officeDocument/2006/docPropsVTypes"/>
</file>