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Electrical Engineer | Canada Vancouver</w:t>
      </w:r>
    </w:p>
    <w:p>
      <w:pPr>
        <w:pStyle w:val="BodyText"/>
      </w:pPr>
      <w:r>
        <w:t xml:space="preserve">Email: john.doe@example.com | Phone: (604) 555-1234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Electrical Engineer with over 7 years of experience in designing, implementing, and optimizing electrical systems for both residential and industrial applications. Specialized in renewable energy integration, power distribution, and smart grid technologies. Committed to delivering innovative solutions that align with Canada’s sustainable development goals. Proven expertise in working within the dynamic environment of Canada Vancouver’s tech-driven infrastructure projects. Adept at collaborating with cross-functional teams to ensure compliance with local regulations and industry standards.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GreenVolt Engineering Solutions, Vancouver, BC</w:t>
      </w:r>
    </w:p>
    <w:p>
      <w:pPr>
        <w:pStyle w:val="BodyText"/>
      </w:pPr>
      <w:r>
        <w:rPr>
          <w:iCs/>
          <w:i/>
        </w:rPr>
        <w:t xml:space="preserve">June 2019 – Present</w:t>
      </w:r>
    </w:p>
    <w:p>
      <w:pPr>
        <w:numPr>
          <w:ilvl w:val="0"/>
          <w:numId w:val="1001"/>
        </w:numPr>
        <w:pStyle w:val="Compact"/>
      </w:pPr>
      <w:r>
        <w:t xml:space="preserve">Lead the design and deployment of solar energy systems for residential and commercial clients in Canada Vancouver, reducing carbon footprints by 30% over three years.</w:t>
      </w:r>
    </w:p>
    <w:p>
      <w:pPr>
        <w:numPr>
          <w:ilvl w:val="0"/>
          <w:numId w:val="1001"/>
        </w:numPr>
        <w:pStyle w:val="Compact"/>
      </w:pPr>
      <w:r>
        <w:t xml:space="preserve">Collaborated with municipal authorities to integrate smart grid technologies into Vancouver’s power distribution network, improving efficiency by 25%.</w:t>
      </w:r>
    </w:p>
    <w:p>
      <w:pPr>
        <w:numPr>
          <w:ilvl w:val="0"/>
          <w:numId w:val="1001"/>
        </w:numPr>
        <w:pStyle w:val="Compact"/>
      </w:pPr>
      <w:r>
        <w:t xml:space="preserve">Managed a team of 10 engineers to complete projects under budget and timeline, including the upgrade of substation infrastructure for a major Vancouver-based tech company.</w:t>
      </w:r>
    </w:p>
    <w:p>
      <w:pPr>
        <w:numPr>
          <w:ilvl w:val="0"/>
          <w:numId w:val="1001"/>
        </w:numPr>
        <w:pStyle w:val="Compact"/>
      </w:pPr>
      <w:r>
        <w:t xml:space="preserve">Conducted feasibility studies for microgrid systems in remote communities across British Columbia, ensuring compliance with Canadian safety standards.</w:t>
      </w:r>
    </w:p>
    <w:p>
      <w:pPr>
        <w:numPr>
          <w:ilvl w:val="0"/>
          <w:numId w:val="1001"/>
        </w:numPr>
        <w:pStyle w:val="Compact"/>
      </w:pPr>
      <w:r>
        <w:t xml:space="preserve">Published technical papers on renewable energy systems in Canada Vancouver’s context, presented at the 2021 IEEE International Conference on Smart Grid Technologies.</w:t>
      </w:r>
    </w:p>
    <w:bookmarkEnd w:id="21"/>
    <w:bookmarkStart w:id="22" w:name="electrical-engineer"/>
    <w:p>
      <w:pPr>
        <w:pStyle w:val="Heading3"/>
      </w:pPr>
      <w:r>
        <w:t xml:space="preserve">Electrical Engineer</w:t>
      </w:r>
    </w:p>
    <w:p>
      <w:pPr>
        <w:pStyle w:val="FirstParagraph"/>
      </w:pPr>
      <w:r>
        <w:rPr>
          <w:bCs/>
          <w:b/>
        </w:rPr>
        <w:t xml:space="preserve">Pacific Power Systems Inc., Vancouver, BC</w:t>
      </w:r>
    </w:p>
    <w:p>
      <w:pPr>
        <w:pStyle w:val="BodyText"/>
      </w:pPr>
      <w:r>
        <w:rPr>
          <w:iCs/>
          <w:i/>
        </w:rPr>
        <w:t xml:space="preserve">July 2016 – May 2019</w:t>
      </w:r>
    </w:p>
    <w:p>
      <w:pPr>
        <w:numPr>
          <w:ilvl w:val="0"/>
          <w:numId w:val="1002"/>
        </w:numPr>
        <w:pStyle w:val="Compact"/>
      </w:pPr>
      <w:r>
        <w:t xml:space="preserve">Designed and tested electrical control systems for industrial clients, including automation solutions for manufacturing plants in the Greater Vancouver Area.</w:t>
      </w:r>
    </w:p>
    <w:p>
      <w:pPr>
        <w:numPr>
          <w:ilvl w:val="0"/>
          <w:numId w:val="1002"/>
        </w:numPr>
        <w:pStyle w:val="Compact"/>
      </w:pPr>
      <w:r>
        <w:t xml:space="preserve">Optimized power distribution networks to reduce energy losses by 18%, contributing to Canada Vancouver’s energy efficiency initiatives.</w:t>
      </w:r>
    </w:p>
    <w:p>
      <w:pPr>
        <w:numPr>
          <w:ilvl w:val="0"/>
          <w:numId w:val="1002"/>
        </w:numPr>
        <w:pStyle w:val="Compact"/>
      </w:pPr>
      <w:r>
        <w:t xml:space="preserve">Provided technical support for the installation of high-voltage transmission lines, adhering to Canadian Electrical Code (CEC) and CSA standards.</w:t>
      </w:r>
    </w:p>
    <w:p>
      <w:pPr>
        <w:numPr>
          <w:ilvl w:val="0"/>
          <w:numId w:val="1002"/>
        </w:numPr>
        <w:pStyle w:val="Compact"/>
      </w:pPr>
      <w:r>
        <w:t xml:space="preserve">Partnered with software engineers to develop IoT-enabled monitoring systems for real-time grid performance tracking in Vancouver.</w:t>
      </w:r>
    </w:p>
    <w:p>
      <w:pPr>
        <w:numPr>
          <w:ilvl w:val="0"/>
          <w:numId w:val="1002"/>
        </w:numPr>
        <w:pStyle w:val="Compact"/>
      </w:pPr>
      <w:r>
        <w:t xml:space="preserve">Won the "Innovation in Energy Solutions" award in 2018 for a project that integrated wind energy into Vancouver’s local power grid.</w:t>
      </w:r>
    </w:p>
    <w:bookmarkEnd w:id="22"/>
    <w:bookmarkEnd w:id="23"/>
    <w:bookmarkStart w:id="25" w:name="education"/>
    <w:p>
      <w:pPr>
        <w:pStyle w:val="Heading2"/>
      </w:pPr>
      <w:r>
        <w:t xml:space="preserve">Education</w:t>
      </w:r>
    </w:p>
    <w:bookmarkStart w:id="24" w:name="bachelor-of-electrical-engineering"/>
    <w:p>
      <w:pPr>
        <w:pStyle w:val="Heading3"/>
      </w:pPr>
      <w:r>
        <w:t xml:space="preserve">Bachelor of Electrical Engineering</w:t>
      </w:r>
    </w:p>
    <w:p>
      <w:pPr>
        <w:pStyle w:val="FirstParagraph"/>
      </w:pPr>
      <w:r>
        <w:rPr>
          <w:bCs/>
          <w:b/>
        </w:rPr>
        <w:t xml:space="preserve">University of British Columbia, Vancouver, BC</w:t>
      </w:r>
    </w:p>
    <w:p>
      <w:pPr>
        <w:pStyle w:val="BodyText"/>
      </w:pPr>
      <w:r>
        <w:rPr>
          <w:iCs/>
          <w:i/>
        </w:rPr>
        <w:t xml:space="preserve">Graduated: May 2016</w:t>
      </w:r>
    </w:p>
    <w:p>
      <w:pPr>
        <w:numPr>
          <w:ilvl w:val="0"/>
          <w:numId w:val="1003"/>
        </w:numPr>
        <w:pStyle w:val="Compact"/>
      </w:pPr>
      <w:r>
        <w:t xml:space="preserve">Relevant coursework: Power Systems, Renewable Energy Technologies, Circuit Analysis, and Digital Signal Processing.</w:t>
      </w:r>
    </w:p>
    <w:p>
      <w:pPr>
        <w:numPr>
          <w:ilvl w:val="0"/>
          <w:numId w:val="1003"/>
        </w:numPr>
        <w:pStyle w:val="Compact"/>
      </w:pPr>
      <w:r>
        <w:t xml:space="preserve">Thesis: "Optimizing Grid Stability in High-Interconnection Renewable Energy Environments" – focused on Canada Vancouver’s energy transition challenges.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MATLAB/Simulink, PLC Programming, SCADA Systems, Power System Analysis, Renewable Energy Integration.</w:t>
      </w:r>
    </w:p>
    <w:p>
      <w:pPr>
        <w:numPr>
          <w:ilvl w:val="0"/>
          <w:numId w:val="1004"/>
        </w:numPr>
        <w:pStyle w:val="Compact"/>
      </w:pPr>
      <w:r>
        <w:rPr>
          <w:bCs/>
          <w:b/>
        </w:rPr>
        <w:t xml:space="preserve">Software &amp; Tools:</w:t>
      </w:r>
      <w:r>
        <w:t xml:space="preserve"> </w:t>
      </w:r>
      <w:r>
        <w:t xml:space="preserve">AutoCAD Electrical, ETAP, PSCAD/EMTDC, Microsoft Visio.</w:t>
      </w:r>
    </w:p>
    <w:p>
      <w:pPr>
        <w:numPr>
          <w:ilvl w:val="0"/>
          <w:numId w:val="1004"/>
        </w:numPr>
        <w:pStyle w:val="Compact"/>
      </w:pPr>
      <w:r>
        <w:rPr>
          <w:bCs/>
          <w:b/>
        </w:rPr>
        <w:t xml:space="preserve">Languages:</w:t>
      </w:r>
      <w:r>
        <w:t xml:space="preserve"> </w:t>
      </w:r>
      <w:r>
        <w:t xml:space="preserve">English (fluent), Spanish (basic).</w:t>
      </w:r>
    </w:p>
    <w:p>
      <w:pPr>
        <w:numPr>
          <w:ilvl w:val="0"/>
          <w:numId w:val="1004"/>
        </w:numPr>
        <w:pStyle w:val="Compact"/>
      </w:pPr>
      <w:r>
        <w:rPr>
          <w:bCs/>
          <w:b/>
        </w:rPr>
        <w:t xml:space="preserve">Certifications:</w:t>
      </w:r>
      <w:r>
        <w:t xml:space="preserve"> </w:t>
      </w:r>
      <w:r>
        <w:t xml:space="preserve">Professional Engineer (P.Eng.) in British Columbia, LEED Green Associate, IEEE Member.</w:t>
      </w:r>
    </w:p>
    <w:bookmarkEnd w:id="26"/>
    <w:bookmarkStart w:id="27" w:name="professional-development"/>
    <w:p>
      <w:pPr>
        <w:pStyle w:val="Heading2"/>
      </w:pPr>
      <w:r>
        <w:t xml:space="preserve">Professional Development</w:t>
      </w:r>
    </w:p>
    <w:p>
      <w:pPr>
        <w:numPr>
          <w:ilvl w:val="0"/>
          <w:numId w:val="1005"/>
        </w:numPr>
        <w:pStyle w:val="Compact"/>
      </w:pPr>
      <w:r>
        <w:t xml:space="preserve">Completed a 6-month internship at BC Hydro’s Renewable Energy Division (2015), gaining hands-on experience with Canada Vancouver’s energy infrastructure.</w:t>
      </w:r>
    </w:p>
    <w:p>
      <w:pPr>
        <w:numPr>
          <w:ilvl w:val="0"/>
          <w:numId w:val="1005"/>
        </w:numPr>
        <w:pStyle w:val="Compact"/>
      </w:pPr>
      <w:r>
        <w:t xml:space="preserve">Attended the 2023 Canadian Electrical Association Conference, focusing on advancements in smart grid technologies and sustainability practices.</w:t>
      </w:r>
    </w:p>
    <w:p>
      <w:pPr>
        <w:numPr>
          <w:ilvl w:val="0"/>
          <w:numId w:val="1005"/>
        </w:numPr>
        <w:pStyle w:val="Compact"/>
      </w:pPr>
      <w:r>
        <w:t xml:space="preserve">Participated in workshops on "Designing Resilient Power Systems for Climate Change" hosted by the University of Victoria (2022).</w:t>
      </w:r>
    </w:p>
    <w:bookmarkEnd w:id="27"/>
    <w:bookmarkStart w:id="30" w:name="projects"/>
    <w:p>
      <w:pPr>
        <w:pStyle w:val="Heading2"/>
      </w:pPr>
      <w:r>
        <w:t xml:space="preserve">Projects</w:t>
      </w:r>
    </w:p>
    <w:bookmarkStart w:id="28" w:name="solar-powered-street-lighting-initiative"/>
    <w:p>
      <w:pPr>
        <w:pStyle w:val="Heading3"/>
      </w:pPr>
      <w:r>
        <w:t xml:space="preserve">Solar-Powered Street Lighting Initiative</w:t>
      </w:r>
    </w:p>
    <w:p>
      <w:pPr>
        <w:pStyle w:val="FirstParagraph"/>
      </w:pPr>
      <w:r>
        <w:rPr>
          <w:bCs/>
          <w:b/>
        </w:rPr>
        <w:t xml:space="preserve">Vancouver City Council, 2018–2019</w:t>
      </w:r>
    </w:p>
    <w:p>
      <w:pPr>
        <w:numPr>
          <w:ilvl w:val="0"/>
          <w:numId w:val="1006"/>
        </w:numPr>
        <w:pStyle w:val="Compact"/>
      </w:pPr>
      <w:r>
        <w:t xml:space="preserve">Designed a pilot project to replace traditional street lights with solar-powered alternatives in downtown Vancouver.</w:t>
      </w:r>
    </w:p>
    <w:p>
      <w:pPr>
        <w:numPr>
          <w:ilvl w:val="0"/>
          <w:numId w:val="1006"/>
        </w:numPr>
        <w:pStyle w:val="Compact"/>
      </w:pPr>
      <w:r>
        <w:t xml:space="preserve">Reduced energy consumption by 40% and lowered maintenance costs by 25% over two years, contributing to Vancouver’s goal of becoming a zero-emission city.</w:t>
      </w:r>
    </w:p>
    <w:bookmarkEnd w:id="28"/>
    <w:bookmarkStart w:id="29" w:name="smart-grid-pilot-for-industrial-parks"/>
    <w:p>
      <w:pPr>
        <w:pStyle w:val="Heading3"/>
      </w:pPr>
      <w:r>
        <w:t xml:space="preserve">Smart Grid Pilot for Industrial Parks</w:t>
      </w:r>
    </w:p>
    <w:p>
      <w:pPr>
        <w:pStyle w:val="FirstParagraph"/>
      </w:pPr>
      <w:r>
        <w:rPr>
          <w:bCs/>
          <w:b/>
        </w:rPr>
        <w:t xml:space="preserve">GreenVolt Engineering Solutions, 2021–2022</w:t>
      </w:r>
    </w:p>
    <w:p>
      <w:pPr>
        <w:numPr>
          <w:ilvl w:val="0"/>
          <w:numId w:val="1007"/>
        </w:numPr>
        <w:pStyle w:val="Compact"/>
      </w:pPr>
      <w:r>
        <w:t xml:space="preserve">Led the implementation of a smart grid system for three industrial parks in Canada Vancouver, enabling real-time energy monitoring and demand response.</w:t>
      </w:r>
    </w:p>
    <w:p>
      <w:pPr>
        <w:numPr>
          <w:ilvl w:val="0"/>
          <w:numId w:val="1007"/>
        </w:numPr>
        <w:pStyle w:val="Compact"/>
      </w:pPr>
      <w:r>
        <w:t xml:space="preserve">Increased energy efficiency by 35% and reduced peak load demands by 20%, setting a benchmark for future projects in the region.</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Canadian Electrical Association (CEA)</w:t>
      </w:r>
    </w:p>
    <w:p>
      <w:pPr>
        <w:numPr>
          <w:ilvl w:val="0"/>
          <w:numId w:val="1008"/>
        </w:numPr>
        <w:pStyle w:val="Compact"/>
      </w:pPr>
      <w:r>
        <w:t xml:space="preserve">Member, IEEE (Institute of Electrical and Electronics Engineers)</w:t>
      </w:r>
    </w:p>
    <w:p>
      <w:pPr>
        <w:numPr>
          <w:ilvl w:val="0"/>
          <w:numId w:val="1008"/>
        </w:numPr>
        <w:pStyle w:val="Compact"/>
      </w:pPr>
      <w:r>
        <w:t xml:space="preserve">Volunteer, Vancouver Engineering Society – mentoring junior engineers since 2020.</w:t>
      </w:r>
    </w:p>
    <w:bookmarkEnd w:id="31"/>
    <w:bookmarkStart w:id="32"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Note:</w:t>
      </w:r>
      <w:r>
        <w:t xml:space="preserve"> </w:t>
      </w:r>
      <w:r>
        <w:t xml:space="preserve">This resume is tailored for Electrical Engineer roles in Canada Vancouver, emphasizing technical expertise, local projects, and alignment with regional sustainability goals. Keywords like "Canada Vancouver" and "Electrical Engineer" are strategically included to meet the specified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Vancouver</dc:title>
  <dc:creator/>
  <dc:language>en</dc:language>
  <cp:keywords/>
  <dcterms:created xsi:type="dcterms:W3CDTF">2026-07-14T13:47:40Z</dcterms:created>
  <dcterms:modified xsi:type="dcterms:W3CDTF">2026-07-14T13:47:40Z</dcterms:modified>
</cp:coreProperties>
</file>

<file path=docProps/custom.xml><?xml version="1.0" encoding="utf-8"?>
<Properties xmlns="http://schemas.openxmlformats.org/officeDocument/2006/custom-properties" xmlns:vt="http://schemas.openxmlformats.org/officeDocument/2006/docPropsVTypes"/>
</file>