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Guangzhou,</w:t>
      </w:r>
      <w:r>
        <w:t xml:space="preserve"> </w:t>
      </w:r>
      <w:r>
        <w:t xml:space="preserve">China</w:t>
      </w:r>
    </w:p>
    <w:bookmarkStart w:id="20" w:name="resume"/>
    <w:p>
      <w:pPr>
        <w:pStyle w:val="Heading1"/>
      </w:pPr>
      <w:r>
        <w:t xml:space="preserve">Resume</w:t>
      </w:r>
    </w:p>
    <w:p>
      <w:pPr>
        <w:pStyle w:val="FirstParagraph"/>
      </w:pPr>
      <w:r>
        <w:t xml:space="preserve">Electrical Engineer | China Guangzhou</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Li Wei Zhang</w:t>
      </w:r>
    </w:p>
    <w:p>
      <w:pPr>
        <w:pStyle w:val="BodyText"/>
      </w:pPr>
      <w:r>
        <w:rPr>
          <w:bCs/>
          <w:b/>
        </w:rPr>
        <w:t xml:space="preserve">Email:</w:t>
      </w:r>
      <w:r>
        <w:t xml:space="preserve"> </w:t>
      </w:r>
      <w:r>
        <w:t xml:space="preserve">liwei.zhang@email.com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1"/>
    <w:bookmarkStart w:id="22" w:name="professional-summary"/>
    <w:p>
      <w:pPr>
        <w:pStyle w:val="Heading2"/>
      </w:pPr>
      <w:r>
        <w:t xml:space="preserve">Professional Summary</w:t>
      </w:r>
    </w:p>
    <w:p>
      <w:pPr>
        <w:pStyle w:val="FirstParagraph"/>
      </w:pPr>
      <w:r>
        <w:t xml:space="preserve">As a dedicated Electrical Engineer with over 8 years of experience in Guangzhou, China, I specialize in designing, implementing, and maintaining electrical systems for industrial automation, power distribution, and renewable energy projects. My expertise includes circuit design, PLC programming, motor control systems, and project management. With a strong foundation in both theoretical concepts and practical applications tailored to the dynamic needs of China's manufacturing sector, I am committed to delivering innovative solutions that align with Guangzhou's growing technological landscape.</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Guangzhou Tech Solutions Co., Ltd.</w:t>
      </w:r>
      <w:r>
        <w:t xml:space="preserve"> </w:t>
      </w:r>
      <w:r>
        <w:t xml:space="preserve">| April 2020 – Present</w:t>
      </w:r>
    </w:p>
    <w:p>
      <w:pPr>
        <w:numPr>
          <w:ilvl w:val="0"/>
          <w:numId w:val="1001"/>
        </w:numPr>
        <w:pStyle w:val="Compact"/>
      </w:pPr>
      <w:r>
        <w:t xml:space="preserve">Lead the design and implementation of high-voltage power distribution systems for industrial clients in Guangzhou, ensuring compliance with Chinese National Standards (GB) and international regulations.</w:t>
      </w:r>
    </w:p>
    <w:p>
      <w:pPr>
        <w:numPr>
          <w:ilvl w:val="0"/>
          <w:numId w:val="1001"/>
        </w:numPr>
        <w:pStyle w:val="Compact"/>
      </w:pPr>
      <w:r>
        <w:t xml:space="preserve">Developed automated control systems using PLCs (Siemens S7-1200) and SCADA platforms, improving production efficiency by 25% for a major electronics manufacturer in the Pearl River Delta.</w:t>
      </w:r>
    </w:p>
    <w:p>
      <w:pPr>
        <w:numPr>
          <w:ilvl w:val="0"/>
          <w:numId w:val="1001"/>
        </w:numPr>
        <w:pStyle w:val="Compact"/>
      </w:pPr>
      <w:r>
        <w:t xml:space="preserve">Collaborated with cross-functional teams to integrate renewable energy solutions, such as solar-powered microgrids, into existing infrastructure in Guangzhou’s industrial zones.</w:t>
      </w:r>
    </w:p>
    <w:p>
      <w:pPr>
        <w:numPr>
          <w:ilvl w:val="0"/>
          <w:numId w:val="1001"/>
        </w:numPr>
        <w:pStyle w:val="Compact"/>
      </w:pPr>
      <w:r>
        <w:t xml:space="preserve">Provided technical training to junior engineers and supervised 10+ projects from concept to completion, maintaining a 98% client satisfaction rate.</w:t>
      </w:r>
    </w:p>
    <w:bookmarkEnd w:id="23"/>
    <w:bookmarkStart w:id="24" w:name="electrical-engineer"/>
    <w:p>
      <w:pPr>
        <w:pStyle w:val="Heading3"/>
      </w:pPr>
      <w:r>
        <w:t xml:space="preserve">Electrical Engineer</w:t>
      </w:r>
    </w:p>
    <w:p>
      <w:pPr>
        <w:pStyle w:val="FirstParagraph"/>
      </w:pPr>
      <w:r>
        <w:rPr>
          <w:bCs/>
          <w:b/>
        </w:rPr>
        <w:t xml:space="preserve">China Electrical Systems Limited</w:t>
      </w:r>
      <w:r>
        <w:t xml:space="preserve"> </w:t>
      </w:r>
      <w:r>
        <w:t xml:space="preserve">| July 2016 – March 2020</w:t>
      </w:r>
    </w:p>
    <w:p>
      <w:pPr>
        <w:numPr>
          <w:ilvl w:val="0"/>
          <w:numId w:val="1002"/>
        </w:numPr>
        <w:pStyle w:val="Compact"/>
      </w:pPr>
      <w:r>
        <w:t xml:space="preserve">Designed and tested low-voltage electrical systems for commercial buildings in Guangzhou, optimizing energy consumption and reducing operational costs by 18%.</w:t>
      </w:r>
    </w:p>
    <w:p>
      <w:pPr>
        <w:numPr>
          <w:ilvl w:val="0"/>
          <w:numId w:val="1002"/>
        </w:numPr>
        <w:pStyle w:val="Compact"/>
      </w:pPr>
      <w:r>
        <w:t xml:space="preserve">Managed the installation of motor control centers (MCCs) and variable frequency drives (VFDs) for a client in the food processing industry, enhancing system reliability and safety.</w:t>
      </w:r>
    </w:p>
    <w:p>
      <w:pPr>
        <w:numPr>
          <w:ilvl w:val="0"/>
          <w:numId w:val="1002"/>
        </w:numPr>
        <w:pStyle w:val="Compact"/>
      </w:pPr>
      <w:r>
        <w:t xml:space="preserve">Conducted site inspections and troubleshooting for electrical faults, resolving issues within 24 hours to minimize downtime in manufacturing plants.</w:t>
      </w:r>
    </w:p>
    <w:p>
      <w:pPr>
        <w:numPr>
          <w:ilvl w:val="0"/>
          <w:numId w:val="1002"/>
        </w:numPr>
        <w:pStyle w:val="Compact"/>
      </w:pPr>
      <w:r>
        <w:t xml:space="preserve">Contributed to the development of a local smart grid pilot project, focusing on real-time load management and demand response systems in Guangzhou.</w:t>
      </w:r>
    </w:p>
    <w:bookmarkEnd w:id="24"/>
    <w:bookmarkEnd w:id="25"/>
    <w:bookmarkStart w:id="27" w:name="education"/>
    <w:p>
      <w:pPr>
        <w:pStyle w:val="Heading2"/>
      </w:pPr>
      <w:r>
        <w:t xml:space="preserve">Education</w:t>
      </w:r>
    </w:p>
    <w:bookmarkStart w:id="26" w:name="X35996ce998ab91397f5996ed03defc0a874ac4c"/>
    <w:p>
      <w:pPr>
        <w:pStyle w:val="Heading3"/>
      </w:pPr>
      <w:r>
        <w:t xml:space="preserve">Bachelor of Engineering in Electrical and Electronic Engineering</w:t>
      </w:r>
    </w:p>
    <w:p>
      <w:pPr>
        <w:pStyle w:val="FirstParagraph"/>
      </w:pPr>
      <w:r>
        <w:rPr>
          <w:bCs/>
          <w:b/>
        </w:rPr>
        <w:t xml:space="preserve">South China University of Technology</w:t>
      </w:r>
      <w:r>
        <w:t xml:space="preserve"> </w:t>
      </w:r>
      <w:r>
        <w:t xml:space="preserve">| Guangzhou, China | Graduated 2016</w:t>
      </w:r>
    </w:p>
    <w:p>
      <w:pPr>
        <w:numPr>
          <w:ilvl w:val="0"/>
          <w:numId w:val="1003"/>
        </w:numPr>
        <w:pStyle w:val="Compact"/>
      </w:pPr>
      <w:r>
        <w:t xml:space="preserve">Relevant coursework: Power Systems, Digital Electronics, Control Theory, and Renewable Energy Technologies.</w:t>
      </w:r>
    </w:p>
    <w:p>
      <w:pPr>
        <w:numPr>
          <w:ilvl w:val="0"/>
          <w:numId w:val="1003"/>
        </w:numPr>
        <w:pStyle w:val="Compact"/>
      </w:pPr>
      <w:r>
        <w:t xml:space="preserve">Graduated with honors (Top 5% of class) and received the National Scholarship for Academic Excellence.</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PLC Programming (Siemens, Allen Bradley), CAD (AutoCAD, EPLAN), MATLAB/Simulink, SCADA Systems.</w:t>
      </w:r>
    </w:p>
    <w:p>
      <w:pPr>
        <w:numPr>
          <w:ilvl w:val="0"/>
          <w:numId w:val="1004"/>
        </w:numPr>
        <w:pStyle w:val="Compact"/>
      </w:pPr>
      <w:r>
        <w:rPr>
          <w:bCs/>
          <w:b/>
        </w:rPr>
        <w:t xml:space="preserve">Project Management:</w:t>
      </w:r>
      <w:r>
        <w:t xml:space="preserve"> </w:t>
      </w:r>
      <w:r>
        <w:t xml:space="preserve">Familiar with Agile and Waterfall methodologies; experience managing budgets up to $500k for infrastructure projects in Guangzhou.</w:t>
      </w:r>
    </w:p>
    <w:p>
      <w:pPr>
        <w:numPr>
          <w:ilvl w:val="0"/>
          <w:numId w:val="1004"/>
        </w:numPr>
        <w:pStyle w:val="Compact"/>
      </w:pPr>
      <w:r>
        <w:rPr>
          <w:bCs/>
          <w:b/>
        </w:rPr>
        <w:t xml:space="preserve">Standards &amp; Compliance:</w:t>
      </w:r>
      <w:r>
        <w:t xml:space="preserve"> </w:t>
      </w:r>
      <w:r>
        <w:t xml:space="preserve">In-depth knowledge of Chinese National Standards (GB), IEC 60364, and IEEE guidelines.</w:t>
      </w:r>
    </w:p>
    <w:p>
      <w:pPr>
        <w:numPr>
          <w:ilvl w:val="0"/>
          <w:numId w:val="1004"/>
        </w:numPr>
        <w:pStyle w:val="Compact"/>
      </w:pPr>
      <w:r>
        <w:rPr>
          <w:bCs/>
          <w:b/>
        </w:rPr>
        <w:t xml:space="preserve">Languages:</w:t>
      </w:r>
      <w:r>
        <w:t xml:space="preserve"> </w:t>
      </w:r>
      <w:r>
        <w:t xml:space="preserve">Fluent in Mandarin and English; basic understanding of Cantonese for local client interactions.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Certified Electrical Engineer (CEE)</w:t>
      </w:r>
      <w:r>
        <w:t xml:space="preserve"> </w:t>
      </w:r>
      <w:r>
        <w:t xml:space="preserve">– Guangzhou Institute of Electrical Engineering, 2018</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Outstanding Young Engineer Award</w:t>
      </w:r>
      <w:r>
        <w:t xml:space="preserve"> </w:t>
      </w:r>
      <w:r>
        <w:t xml:space="preserve">– Guangzhou Chamber of Commerce, 2021</w:t>
      </w:r>
    </w:p>
    <w:bookmarkEnd w:id="29"/>
    <w:bookmarkStart w:id="30" w:name="professional-affiliations"/>
    <w:p>
      <w:pPr>
        <w:pStyle w:val="Heading2"/>
      </w:pPr>
      <w:r>
        <w:t xml:space="preserve">Professional Affiliations</w:t>
      </w:r>
    </w:p>
    <w:p>
      <w:pPr>
        <w:numPr>
          <w:ilvl w:val="0"/>
          <w:numId w:val="1006"/>
        </w:numPr>
        <w:pStyle w:val="Compact"/>
      </w:pPr>
      <w:r>
        <w:t xml:space="preserve">Member, China Electrical and Electronic Engineering Society (CEES)</w:t>
      </w:r>
    </w:p>
    <w:p>
      <w:pPr>
        <w:numPr>
          <w:ilvl w:val="0"/>
          <w:numId w:val="1006"/>
        </w:numPr>
        <w:pStyle w:val="Compact"/>
      </w:pPr>
      <w:r>
        <w:t xml:space="preserve">Member, Guangzhou Industrial Automation Association</w:t>
      </w:r>
    </w:p>
    <w:bookmarkEnd w:id="30"/>
    <w:bookmarkStart w:id="31" w:name="projects-in-china-guangzhou"/>
    <w:p>
      <w:pPr>
        <w:pStyle w:val="Heading2"/>
      </w:pPr>
      <w:r>
        <w:t xml:space="preserve">Projects in China Guangzhou</w:t>
      </w:r>
    </w:p>
    <w:p>
      <w:pPr>
        <w:pStyle w:val="FirstParagraph"/>
      </w:pPr>
      <w:r>
        <w:t xml:space="preserve">As an Electrical Engineer based in Guangzhou, I have contributed to several high-impact projects that reflect the city’s technological advancements. These include:</w:t>
      </w:r>
    </w:p>
    <w:p>
      <w:pPr>
        <w:numPr>
          <w:ilvl w:val="0"/>
          <w:numId w:val="1007"/>
        </w:numPr>
        <w:pStyle w:val="Compact"/>
      </w:pPr>
      <w:r>
        <w:rPr>
          <w:bCs/>
          <w:b/>
        </w:rPr>
        <w:t xml:space="preserve">Guangzhou Smart Grid Initiative:</w:t>
      </w:r>
      <w:r>
        <w:t xml:space="preserve"> </w:t>
      </w:r>
      <w:r>
        <w:t xml:space="preserve">Designed energy-efficient distribution networks for residential and commercial areas, reducing power loss by 12%.</w:t>
      </w:r>
    </w:p>
    <w:p>
      <w:pPr>
        <w:numPr>
          <w:ilvl w:val="0"/>
          <w:numId w:val="1007"/>
        </w:numPr>
        <w:pStyle w:val="Compact"/>
      </w:pPr>
      <w:r>
        <w:rPr>
          <w:bCs/>
          <w:b/>
        </w:rPr>
        <w:t xml:space="preserve">Renewable Energy Integration:</w:t>
      </w:r>
      <w:r>
        <w:t xml:space="preserve"> </w:t>
      </w:r>
      <w:r>
        <w:t xml:space="preserve">Implemented solar panel arrays and battery storage systems for a logistics facility in Nansha District, cutting reliance on the grid by 30%.</w:t>
      </w:r>
    </w:p>
    <w:p>
      <w:pPr>
        <w:numPr>
          <w:ilvl w:val="0"/>
          <w:numId w:val="1007"/>
        </w:numPr>
        <w:pStyle w:val="Compact"/>
      </w:pPr>
      <w:r>
        <w:rPr>
          <w:bCs/>
          <w:b/>
        </w:rPr>
        <w:t xml:space="preserve">Factory Automation Upgrade:</w:t>
      </w:r>
      <w:r>
        <w:t xml:space="preserve"> </w:t>
      </w:r>
      <w:r>
        <w:t xml:space="preserve">Modernized production lines at a Guangzhou-based automotive supplier using IoT-enabled sensors and real-time data analytics.</w:t>
      </w:r>
    </w:p>
    <w:bookmarkEnd w:id="31"/>
    <w:bookmarkStart w:id="32" w:name="conclusion"/>
    <w:p>
      <w:pPr>
        <w:pStyle w:val="Heading2"/>
      </w:pPr>
      <w:r>
        <w:t xml:space="preserve">Conclusion</w:t>
      </w:r>
    </w:p>
    <w:p>
      <w:pPr>
        <w:pStyle w:val="FirstParagraph"/>
      </w:pPr>
      <w:r>
        <w:t xml:space="preserve">My career as an Electrical Engineer in China Guangzhou has been defined by a commitment to innovation, precision, and client-centric solutions. With a deep understanding of both local and global electrical engineering practices, I am poised to contribute meaningfully to future projects in Guangzhou’s evolving industrial and technological ecosystem. Whether optimizing power systems or advancing automation technologies, I strive to deliver excellence that aligns with the region’s goals for sustainable growth.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Guangzhou, China</dc:title>
  <dc:creator/>
  <dc:language>en</dc:language>
  <cp:keywords/>
  <dcterms:created xsi:type="dcterms:W3CDTF">2026-07-18T21:05:33Z</dcterms:created>
  <dcterms:modified xsi:type="dcterms:W3CDTF">2026-07-18T21:05:33Z</dcterms:modified>
</cp:coreProperties>
</file>

<file path=docProps/custom.xml><?xml version="1.0" encoding="utf-8"?>
<Properties xmlns="http://schemas.openxmlformats.org/officeDocument/2006/custom-properties" xmlns:vt="http://schemas.openxmlformats.org/officeDocument/2006/docPropsVTypes"/>
</file>