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34" w:name="electrical-engineer-egypt-cairo"/>
    <w:p>
      <w:pPr>
        <w:pStyle w:val="Heading2"/>
      </w:pPr>
      <w:r>
        <w:t xml:space="preserve">Electrical Engineer | Egypt Cairo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Cairo, Egypt</w:t>
      </w:r>
    </w:p>
    <w:p>
      <w:pPr>
        <w:numPr>
          <w:ilvl w:val="0"/>
          <w:numId w:val="1001"/>
        </w:numPr>
        <w:pStyle w:val="Compact"/>
      </w:pPr>
      <w:r>
        <w:rPr>
          <w:bCs/>
          <w:b/>
        </w:rPr>
        <w:t xml:space="preserve">Email:</w:t>
      </w:r>
      <w:r>
        <w:t xml:space="preserve"> </w:t>
      </w:r>
      <w:r>
        <w:t xml:space="preserve">engineer@example.com</w:t>
      </w:r>
    </w:p>
    <w:p>
      <w:pPr>
        <w:numPr>
          <w:ilvl w:val="0"/>
          <w:numId w:val="1001"/>
        </w:numPr>
        <w:pStyle w:val="Compact"/>
      </w:pPr>
      <w:r>
        <w:rPr>
          <w:bCs/>
          <w:b/>
        </w:rPr>
        <w:t xml:space="preserve">Phone:</w:t>
      </w:r>
      <w:r>
        <w:t xml:space="preserve"> </w:t>
      </w:r>
      <w:r>
        <w:t xml:space="preserve">+20 123 456 7890</w:t>
      </w:r>
    </w:p>
    <w:bookmarkStart w:id="20" w:name="professional-summary"/>
    <w:p>
      <w:pPr>
        <w:pStyle w:val="Heading3"/>
      </w:pPr>
      <w:r>
        <w:t xml:space="preserve">Professional Summary</w:t>
      </w:r>
    </w:p>
    <w:p>
      <w:pPr>
        <w:pStyle w:val="FirstParagraph"/>
      </w:pPr>
      <w:r>
        <w:t xml:space="preserve">As a dedicated Electrical Engineer with over [X years] of experience in Egypt Cairo, I specialize in designing, implementing, and maintaining electrical systems tailored to the unique demands of the region. My expertise spans power distribution networks, industrial automation, and renewable energy solutions. With a strong foundation in both theoretical principles and practical applications, I have consistently contributed to projects that align with Egypt's growing infrastructure needs. My work in Cairo has focused on optimizing energy efficiency, ensuring compliance with local standards (e.g., EETC), and delivering innovative solutions that support sustainable development. I am passionate about leveraging my technical skills to address challenges faced by industries and communities in Egypt Cairo.</w:t>
      </w:r>
    </w:p>
    <w:bookmarkEnd w:id="20"/>
    <w:bookmarkStart w:id="21"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power distribution networks; fault detection and resolution.</w:t>
      </w:r>
    </w:p>
    <w:p>
      <w:pPr>
        <w:numPr>
          <w:ilvl w:val="0"/>
          <w:numId w:val="1002"/>
        </w:numPr>
        <w:pStyle w:val="Compact"/>
      </w:pPr>
      <w:r>
        <w:rPr>
          <w:bCs/>
          <w:b/>
        </w:rPr>
        <w:t xml:space="preserve">Circuit Design:</w:t>
      </w:r>
      <w:r>
        <w:t xml:space="preserve"> </w:t>
      </w:r>
      <w:r>
        <w:t xml:space="preserve">Proficient in creating schematics using CAD software (e.g., AutoCAD, EPLAN) for industrial and residential applications.</w:t>
      </w:r>
    </w:p>
    <w:p>
      <w:pPr>
        <w:numPr>
          <w:ilvl w:val="0"/>
          <w:numId w:val="1002"/>
        </w:numPr>
        <w:pStyle w:val="Compact"/>
      </w:pPr>
      <w:r>
        <w:rPr>
          <w:bCs/>
          <w:b/>
        </w:rPr>
        <w:t xml:space="preserve">Automation &amp; Control:</w:t>
      </w:r>
      <w:r>
        <w:t xml:space="preserve"> </w:t>
      </w:r>
      <w:r>
        <w:t xml:space="preserve">Expertise in PLC programming (Siemens, Allen-Bradley), SCADA systems, and motor control centers.</w:t>
      </w:r>
    </w:p>
    <w:p>
      <w:pPr>
        <w:numPr>
          <w:ilvl w:val="0"/>
          <w:numId w:val="1002"/>
        </w:numPr>
        <w:pStyle w:val="Compact"/>
      </w:pPr>
      <w:r>
        <w:rPr>
          <w:bCs/>
          <w:b/>
        </w:rPr>
        <w:t xml:space="preserve">Renewable Energy:</w:t>
      </w:r>
      <w:r>
        <w:t xml:space="preserve"> </w:t>
      </w:r>
      <w:r>
        <w:t xml:space="preserve">Experience in solar PV system design, wind energy integration, and energy storage solutions tailored for Egypt's climate.</w:t>
      </w:r>
    </w:p>
    <w:p>
      <w:pPr>
        <w:numPr>
          <w:ilvl w:val="0"/>
          <w:numId w:val="1002"/>
        </w:numPr>
        <w:pStyle w:val="Compact"/>
      </w:pPr>
      <w:r>
        <w:rPr>
          <w:bCs/>
          <w:b/>
        </w:rPr>
        <w:t xml:space="preserve">Software &amp; Tools:</w:t>
      </w:r>
      <w:r>
        <w:t xml:space="preserve"> </w:t>
      </w:r>
      <w:r>
        <w:t xml:space="preserve">MATLAB/Simulink for simulation; ETAP for power system analysis; Microsoft Office Suite (Excel, Word, PowerPoint).</w:t>
      </w:r>
    </w:p>
    <w:p>
      <w:pPr>
        <w:numPr>
          <w:ilvl w:val="0"/>
          <w:numId w:val="1002"/>
        </w:numPr>
        <w:pStyle w:val="Compact"/>
      </w:pPr>
      <w:r>
        <w:rPr>
          <w:bCs/>
          <w:b/>
        </w:rPr>
        <w:t xml:space="preserve">Codes &amp; Standards:</w:t>
      </w:r>
      <w:r>
        <w:t xml:space="preserve"> </w:t>
      </w:r>
      <w:r>
        <w:t xml:space="preserve">Familiar with IEC, NEC, and Egyptian Electrical Code (EETC) requirements.</w:t>
      </w:r>
    </w:p>
    <w:p>
      <w:pPr>
        <w:numPr>
          <w:ilvl w:val="0"/>
          <w:numId w:val="1002"/>
        </w:numPr>
        <w:pStyle w:val="Compact"/>
      </w:pPr>
      <w:r>
        <w:rPr>
          <w:bCs/>
          <w:b/>
        </w:rPr>
        <w:t xml:space="preserve">Languages:</w:t>
      </w:r>
      <w:r>
        <w:t xml:space="preserve"> </w:t>
      </w:r>
      <w:r>
        <w:t xml:space="preserve">Fluent in English and Arabic; basic understanding of French.</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AEGEE (Association for the Energy and Engineering Experts), Cairo, Egypt | Jan 2020 – Present</w:t>
      </w:r>
    </w:p>
    <w:p>
      <w:pPr>
        <w:numPr>
          <w:ilvl w:val="0"/>
          <w:numId w:val="1003"/>
        </w:numPr>
        <w:pStyle w:val="Compact"/>
      </w:pPr>
      <w:r>
        <w:t xml:space="preserve">Led a team of 15 engineers to design and implement smart grid solutions for Cairo’s expanding urban infrastructure, reducing energy loss by 18%.</w:t>
      </w:r>
    </w:p>
    <w:p>
      <w:pPr>
        <w:numPr>
          <w:ilvl w:val="0"/>
          <w:numId w:val="1003"/>
        </w:numPr>
        <w:pStyle w:val="Compact"/>
      </w:pPr>
      <w:r>
        <w:t xml:space="preserve">Collaborated with local utilities (e.g., EGAS, EETC) to develop renewable energy integration plans, supporting Egypt’s 2035 target of 42% clean energy.</w:t>
      </w:r>
    </w:p>
    <w:p>
      <w:pPr>
        <w:numPr>
          <w:ilvl w:val="0"/>
          <w:numId w:val="1003"/>
        </w:numPr>
        <w:pStyle w:val="Compact"/>
      </w:pPr>
      <w:r>
        <w:t xml:space="preserve">Provided technical consultancy for industrial clients, including optimizing motor efficiency in manufacturing plants and upgrading control systems for safety compliance.</w:t>
      </w:r>
    </w:p>
    <w:p>
      <w:pPr>
        <w:numPr>
          <w:ilvl w:val="0"/>
          <w:numId w:val="1003"/>
        </w:numPr>
        <w:pStyle w:val="Compact"/>
      </w:pPr>
      <w:r>
        <w:t xml:space="preserve">Published research on solar energy storage solutions for desert environments, presented at the Cairo International Energy Conference (2022).</w:t>
      </w:r>
    </w:p>
    <w:bookmarkEnd w:id="22"/>
    <w:bookmarkStart w:id="23" w:name="electrical-engineer"/>
    <w:p>
      <w:pPr>
        <w:pStyle w:val="Heading4"/>
      </w:pPr>
      <w:r>
        <w:rPr>
          <w:bCs/>
          <w:b/>
        </w:rPr>
        <w:t xml:space="preserve">Electrical Engineer</w:t>
      </w:r>
    </w:p>
    <w:p>
      <w:pPr>
        <w:pStyle w:val="FirstParagraph"/>
      </w:pPr>
      <w:r>
        <w:rPr>
          <w:iCs/>
          <w:i/>
        </w:rPr>
        <w:t xml:space="preserve">Siemens Egypt, Cairo | May 2016 – Dec 2019</w:t>
      </w:r>
    </w:p>
    <w:p>
      <w:pPr>
        <w:numPr>
          <w:ilvl w:val="0"/>
          <w:numId w:val="1004"/>
        </w:numPr>
        <w:pStyle w:val="Compact"/>
      </w:pPr>
      <w:r>
        <w:t xml:space="preserve">Designed and commissioned high-voltage transmission systems for commercial and residential projects in Cairo, ensuring adherence to Egyptian electrical codes.</w:t>
      </w:r>
    </w:p>
    <w:p>
      <w:pPr>
        <w:numPr>
          <w:ilvl w:val="0"/>
          <w:numId w:val="1004"/>
        </w:numPr>
        <w:pStyle w:val="Compact"/>
      </w:pPr>
      <w:r>
        <w:t xml:space="preserve">Developed automation systems for water treatment plants, improving operational efficiency by 25% through PLC-based control solutions.</w:t>
      </w:r>
    </w:p>
    <w:p>
      <w:pPr>
        <w:numPr>
          <w:ilvl w:val="0"/>
          <w:numId w:val="1004"/>
        </w:numPr>
        <w:pStyle w:val="Compact"/>
      </w:pPr>
      <w:r>
        <w:t xml:space="preserve">Conducted site surveys and performed failure analysis on power distribution networks, reducing downtime for critical infrastructure by 30%.</w:t>
      </w:r>
    </w:p>
    <w:p>
      <w:pPr>
        <w:numPr>
          <w:ilvl w:val="0"/>
          <w:numId w:val="1004"/>
        </w:numPr>
        <w:pStyle w:val="Compact"/>
      </w:pPr>
      <w:r>
        <w:t xml:space="preserve">Trained junior engineers on safety protocols and advanced troubleshooting techniques specific to Egypt Cairo’s climate and terrain.</w:t>
      </w:r>
    </w:p>
    <w:bookmarkEnd w:id="23"/>
    <w:bookmarkStart w:id="24" w:name="internship"/>
    <w:p>
      <w:pPr>
        <w:pStyle w:val="Heading4"/>
      </w:pPr>
      <w:r>
        <w:rPr>
          <w:bCs/>
          <w:b/>
        </w:rPr>
        <w:t xml:space="preserve">Internship</w:t>
      </w:r>
    </w:p>
    <w:p>
      <w:pPr>
        <w:pStyle w:val="FirstParagraph"/>
      </w:pPr>
      <w:r>
        <w:rPr>
          <w:iCs/>
          <w:i/>
        </w:rPr>
        <w:t xml:space="preserve">Cairo University, Electrical Engineering Department | Summer 2015</w:t>
      </w:r>
    </w:p>
    <w:p>
      <w:pPr>
        <w:numPr>
          <w:ilvl w:val="0"/>
          <w:numId w:val="1005"/>
        </w:numPr>
        <w:pStyle w:val="Compact"/>
      </w:pPr>
      <w:r>
        <w:t xml:space="preserve">Assisted in research on energy-efficient lighting systems for urban buildings, contributing to a project funded by the Egyptian Ministry of Electricity.</w:t>
      </w:r>
    </w:p>
    <w:p>
      <w:pPr>
        <w:numPr>
          <w:ilvl w:val="0"/>
          <w:numId w:val="1005"/>
        </w:numPr>
        <w:pStyle w:val="Compact"/>
      </w:pPr>
      <w:r>
        <w:t xml:space="preserve">Supported the development of a prototype solar-powered street light system, tested in collaboration with the Cairo Municipal Authority.</w:t>
      </w:r>
    </w:p>
    <w:bookmarkEnd w:id="24"/>
    <w:bookmarkEnd w:id="25"/>
    <w:bookmarkStart w:id="27" w:name="education"/>
    <w:p>
      <w:pPr>
        <w:pStyle w:val="Heading3"/>
      </w:pPr>
      <w:r>
        <w:t xml:space="preserve">Education</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Cairo University, Egypt | Graduated: June 2016</w:t>
      </w:r>
    </w:p>
    <w:p>
      <w:pPr>
        <w:numPr>
          <w:ilvl w:val="0"/>
          <w:numId w:val="1006"/>
        </w:numPr>
        <w:pStyle w:val="Compact"/>
      </w:pPr>
      <w:r>
        <w:t xml:space="preserve">Relevant coursework: Power Systems, Control Theory, Electronics, and Renewable Energy.</w:t>
      </w:r>
    </w:p>
    <w:p>
      <w:pPr>
        <w:numPr>
          <w:ilvl w:val="0"/>
          <w:numId w:val="1006"/>
        </w:numPr>
        <w:pStyle w:val="Compact"/>
      </w:pPr>
      <w:r>
        <w:t xml:space="preserve">Graduated with honors (GPA: 3.8/4.0).</w:t>
      </w:r>
    </w:p>
    <w:bookmarkEnd w:id="26"/>
    <w:bookmarkEnd w:id="27"/>
    <w:bookmarkStart w:id="28" w:name="certifications-training"/>
    <w:p>
      <w:pPr>
        <w:pStyle w:val="Heading3"/>
      </w:pPr>
      <w:r>
        <w:t xml:space="preserve">Certifications &amp; Training</w:t>
      </w:r>
    </w:p>
    <w:p>
      <w:pPr>
        <w:numPr>
          <w:ilvl w:val="0"/>
          <w:numId w:val="1007"/>
        </w:numPr>
        <w:pStyle w:val="Compact"/>
      </w:pPr>
      <w:r>
        <w:rPr>
          <w:bCs/>
          <w:b/>
        </w:rPr>
        <w:t xml:space="preserve">NEBOSH International General Certificate in Occupational Health and Safety</w:t>
      </w:r>
      <w:r>
        <w:t xml:space="preserve"> </w:t>
      </w:r>
      <w:r>
        <w:t xml:space="preserve">– 2021 (Egypt Cairo)</w:t>
      </w:r>
    </w:p>
    <w:p>
      <w:pPr>
        <w:numPr>
          <w:ilvl w:val="0"/>
          <w:numId w:val="1007"/>
        </w:numPr>
        <w:pStyle w:val="Compact"/>
      </w:pPr>
      <w:r>
        <w:rPr>
          <w:bCs/>
          <w:b/>
        </w:rPr>
        <w:t xml:space="preserve">Certified Energy Manager (CEM)</w:t>
      </w:r>
      <w:r>
        <w:t xml:space="preserve"> </w:t>
      </w:r>
      <w:r>
        <w:t xml:space="preserve">– 2020 (American Society of Mechanical Engineers, Cairo)</w:t>
      </w:r>
    </w:p>
    <w:p>
      <w:pPr>
        <w:numPr>
          <w:ilvl w:val="0"/>
          <w:numId w:val="1007"/>
        </w:numPr>
        <w:pStyle w:val="Compact"/>
      </w:pPr>
      <w:r>
        <w:rPr>
          <w:bCs/>
          <w:b/>
        </w:rPr>
        <w:t xml:space="preserve">PLC Programming Workshop</w:t>
      </w:r>
      <w:r>
        <w:t xml:space="preserve"> </w:t>
      </w:r>
      <w:r>
        <w:t xml:space="preserve">– Siemens Egypt, 2019</w:t>
      </w:r>
    </w:p>
    <w:bookmarkEnd w:id="28"/>
    <w:bookmarkStart w:id="31" w:name="projects-achievements"/>
    <w:p>
      <w:pPr>
        <w:pStyle w:val="Heading3"/>
      </w:pPr>
      <w:r>
        <w:t xml:space="preserve">Projects &amp; Achievements</w:t>
      </w:r>
    </w:p>
    <w:bookmarkStart w:id="29" w:name="Xe2df8effbd8b82a08fa5412702e4d383c0912a8"/>
    <w:p>
      <w:pPr>
        <w:pStyle w:val="Heading4"/>
      </w:pPr>
      <w:r>
        <w:rPr>
          <w:bCs/>
          <w:b/>
        </w:rPr>
        <w:t xml:space="preserve">Solar-Powered Water Desalination Plant (Cairo, 2021)</w:t>
      </w:r>
    </w:p>
    <w:p>
      <w:pPr>
        <w:numPr>
          <w:ilvl w:val="0"/>
          <w:numId w:val="1008"/>
        </w:numPr>
        <w:pStyle w:val="Compact"/>
      </w:pPr>
      <w:r>
        <w:t xml:space="preserve">Designed and implemented a hybrid solar-wind power system to supply energy for a desalination plant in Al-Walidya, Cairo.</w:t>
      </w:r>
    </w:p>
    <w:p>
      <w:pPr>
        <w:numPr>
          <w:ilvl w:val="0"/>
          <w:numId w:val="1008"/>
        </w:numPr>
        <w:pStyle w:val="Compact"/>
      </w:pPr>
      <w:r>
        <w:t xml:space="preserve">Reduced reliance on diesel generators by 60%, cutting operational costs by $150,000 annually.</w:t>
      </w:r>
    </w:p>
    <w:bookmarkEnd w:id="29"/>
    <w:bookmarkStart w:id="30" w:name="smart-grid-pilot-project-cairo-2023"/>
    <w:p>
      <w:pPr>
        <w:pStyle w:val="Heading4"/>
      </w:pPr>
      <w:r>
        <w:rPr>
          <w:bCs/>
          <w:b/>
        </w:rPr>
        <w:t xml:space="preserve">Smart Grid Pilot Project (Cairo, 2023)</w:t>
      </w:r>
    </w:p>
    <w:p>
      <w:pPr>
        <w:numPr>
          <w:ilvl w:val="0"/>
          <w:numId w:val="1009"/>
        </w:numPr>
        <w:pStyle w:val="Compact"/>
      </w:pPr>
      <w:r>
        <w:t xml:space="preserve">Collaborated with EETC to pilot a smart grid system in Maadi, Cairo, using IoT-enabled sensors for real-time energy monitoring.</w:t>
      </w:r>
    </w:p>
    <w:p>
      <w:pPr>
        <w:numPr>
          <w:ilvl w:val="0"/>
          <w:numId w:val="1009"/>
        </w:numPr>
        <w:pStyle w:val="Compact"/>
      </w:pPr>
      <w:r>
        <w:t xml:space="preserve">Improved grid reliability by 40% and reduced peak load demand during high-consumption periods.</w:t>
      </w:r>
    </w:p>
    <w:bookmarkEnd w:id="30"/>
    <w:bookmarkEnd w:id="31"/>
    <w:bookmarkStart w:id="32" w:name="languages"/>
    <w:p>
      <w:pPr>
        <w:pStyle w:val="Heading3"/>
      </w:pPr>
      <w:r>
        <w:t xml:space="preserve">Languages</w:t>
      </w:r>
    </w:p>
    <w:p>
      <w:pPr>
        <w:numPr>
          <w:ilvl w:val="0"/>
          <w:numId w:val="1010"/>
        </w:numPr>
        <w:pStyle w:val="Compact"/>
      </w:pPr>
      <w:r>
        <w:t xml:space="preserve">Arabic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2"/>
    <w:bookmarkStart w:id="33" w:name="references"/>
    <w:p>
      <w:pPr>
        <w:pStyle w:val="Heading3"/>
      </w:pPr>
      <w:r>
        <w:t xml:space="preserve">References</w:t>
      </w:r>
    </w:p>
    <w:p>
      <w:pPr>
        <w:pStyle w:val="FirstParagraph"/>
      </w:pPr>
      <w:r>
        <w:t xml:space="preserve">Available upon request. References include former supervisors from Siemens Egypt, AEGEE, and Cairo University.</w:t>
      </w:r>
    </w:p>
    <w:p>
      <w:pPr>
        <w:pStyle w:val="BodyText"/>
      </w:pPr>
      <w:r>
        <w:t xml:space="preserve">Resume for Electrical Engineer | Egypt Cairo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Egypt Cairo</dc:title>
  <dc:creator/>
  <dc:language>en</dc:language>
  <cp:keywords/>
  <dcterms:created xsi:type="dcterms:W3CDTF">2026-04-25T22:37:13Z</dcterms:created>
  <dcterms:modified xsi:type="dcterms:W3CDTF">2026-04-25T22:37:13Z</dcterms:modified>
</cp:coreProperties>
</file>

<file path=docProps/custom.xml><?xml version="1.0" encoding="utf-8"?>
<Properties xmlns="http://schemas.openxmlformats.org/officeDocument/2006/custom-properties" xmlns:vt="http://schemas.openxmlformats.org/officeDocument/2006/docPropsVTypes"/>
</file>