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Paris</w:t>
      </w:r>
    </w:p>
    <w:bookmarkStart w:id="31" w:name="Xdef3b226413f079293a2af73345708cc8da6569"/>
    <w:p>
      <w:pPr>
        <w:pStyle w:val="Heading1"/>
      </w:pPr>
      <w:r>
        <w:t xml:space="preserve">Resume of an Electrical Engineer in France Paris</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Start w:id="20" w:name="professional-summary"/>
    <w:p>
      <w:pPr>
        <w:pStyle w:val="Heading2"/>
      </w:pPr>
      <w:r>
        <w:t xml:space="preserve">Professional Summary</w:t>
      </w:r>
    </w:p>
    <w:p>
      <w:pPr>
        <w:pStyle w:val="FirstParagraph"/>
      </w:pPr>
      <w:r>
        <w:t xml:space="preserve">As a dedicated Electrical Engineer with [X years] of experience in designing, implementing, and maintaining electrical systems, I specialize in providing innovative solutions for industries across France Paris. My expertise spans power systems, automation, renewable energy integration, and smart grid technologies. With a strong foundation in European standards and a deep understanding of the regulatory landscape in France Paris, I am committed to delivering projects that align with both technical excellence and sustainability goals. My career has been shaped by working on complex challenges in Paris’s dynamic urban environment, where electrical engineering plays a critical role in advancing infrastructure and energy efficiency. I am passionate about contributing to the technological evolution of France Paris through cutting-edge engineering practices.</w:t>
      </w:r>
    </w:p>
    <w:bookmarkEnd w:id="20"/>
    <w:bookmarkStart w:id="21" w:name="technical-skills"/>
    <w:p>
      <w:pPr>
        <w:pStyle w:val="Heading2"/>
      </w:pPr>
      <w:r>
        <w:t xml:space="preserve">Technical Skills</w:t>
      </w:r>
    </w:p>
    <w:p>
      <w:pPr>
        <w:numPr>
          <w:ilvl w:val="0"/>
          <w:numId w:val="1001"/>
        </w:numPr>
        <w:pStyle w:val="Compact"/>
      </w:pPr>
      <w:r>
        <w:rPr>
          <w:bCs/>
          <w:b/>
        </w:rPr>
        <w:t xml:space="preserve">Software &amp; Tools:</w:t>
      </w:r>
      <w:r>
        <w:t xml:space="preserve"> </w:t>
      </w:r>
      <w:r>
        <w:t xml:space="preserve">AutoCAD, MATLAB/Simulink, PLC programming (Siemens, Allen-Bradley), SCADA systems, ETAP, Eplan</w:t>
      </w:r>
    </w:p>
    <w:p>
      <w:pPr>
        <w:numPr>
          <w:ilvl w:val="0"/>
          <w:numId w:val="1001"/>
        </w:numPr>
        <w:pStyle w:val="Compact"/>
      </w:pPr>
      <w:r>
        <w:rPr>
          <w:bCs/>
          <w:b/>
        </w:rPr>
        <w:t xml:space="preserve">Power Systems:</w:t>
      </w:r>
      <w:r>
        <w:t xml:space="preserve"> </w:t>
      </w:r>
      <w:r>
        <w:t xml:space="preserve">High/low voltage design, electrical distribution networks, transformer sizing, power quality analysis</w:t>
      </w:r>
    </w:p>
    <w:p>
      <w:pPr>
        <w:numPr>
          <w:ilvl w:val="0"/>
          <w:numId w:val="1001"/>
        </w:numPr>
        <w:pStyle w:val="Compact"/>
      </w:pPr>
      <w:r>
        <w:rPr>
          <w:bCs/>
          <w:b/>
        </w:rPr>
        <w:t xml:space="preserve">Renewable Energy:</w:t>
      </w:r>
      <w:r>
        <w:t xml:space="preserve"> </w:t>
      </w:r>
      <w:r>
        <w:t xml:space="preserve">Solar PV system design, wind energy integration, battery storage solutions</w:t>
      </w:r>
    </w:p>
    <w:p>
      <w:pPr>
        <w:numPr>
          <w:ilvl w:val="0"/>
          <w:numId w:val="1001"/>
        </w:numPr>
        <w:pStyle w:val="Compact"/>
      </w:pPr>
      <w:r>
        <w:rPr>
          <w:bCs/>
          <w:b/>
        </w:rPr>
        <w:t xml:space="preserve">Coding &amp; Automation:</w:t>
      </w:r>
      <w:r>
        <w:t xml:space="preserve"> </w:t>
      </w:r>
      <w:r>
        <w:t xml:space="preserve">Python (for data analysis), C/C++ (microcontroller programming), VBA for Excel automation</w:t>
      </w:r>
    </w:p>
    <w:p>
      <w:pPr>
        <w:numPr>
          <w:ilvl w:val="0"/>
          <w:numId w:val="1001"/>
        </w:numPr>
        <w:pStyle w:val="Compact"/>
      </w:pPr>
      <w:r>
        <w:rPr>
          <w:bCs/>
          <w:b/>
        </w:rPr>
        <w:t xml:space="preserve">Standards &amp; Compliance:</w:t>
      </w:r>
      <w:r>
        <w:t xml:space="preserve"> </w:t>
      </w:r>
      <w:r>
        <w:t xml:space="preserve">IEC 60364, EN 50173, NF C 15-100 (French electrical standards), ISO 9001</w:t>
      </w:r>
    </w:p>
    <w:p>
      <w:pPr>
        <w:numPr>
          <w:ilvl w:val="0"/>
          <w:numId w:val="1001"/>
        </w:numPr>
        <w:pStyle w:val="Compact"/>
      </w:pPr>
      <w:r>
        <w:rPr>
          <w:bCs/>
          <w:b/>
        </w:rPr>
        <w:t xml:space="preserve">Project Management:</w:t>
      </w:r>
      <w:r>
        <w:t xml:space="preserve"> </w:t>
      </w:r>
      <w:r>
        <w:t xml:space="preserve">Agile methodologies, risk assessment, budget planning for engineering projects in France Paris</w:t>
      </w:r>
    </w:p>
    <w:bookmarkEnd w:id="21"/>
    <w:bookmarkStart w:id="24"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Company:</w:t>
      </w:r>
      <w:r>
        <w:t xml:space="preserve"> </w:t>
      </w:r>
      <w:r>
        <w:t xml:space="preserve">Énergies Innovantes, Paris, France</w:t>
      </w:r>
      <w:r>
        <w:br/>
      </w:r>
      <w:r>
        <w:rPr>
          <w:bCs/>
          <w:b/>
        </w:rPr>
        <w:t xml:space="preserve">Duration:</w:t>
      </w:r>
      <w:r>
        <w:t xml:space="preserve"> </w:t>
      </w:r>
      <w:r>
        <w:t xml:space="preserve">January 2018 – Present</w:t>
      </w:r>
    </w:p>
    <w:p>
      <w:pPr>
        <w:numPr>
          <w:ilvl w:val="0"/>
          <w:numId w:val="1002"/>
        </w:numPr>
        <w:pStyle w:val="Compact"/>
      </w:pPr>
      <w:r>
        <w:t xml:space="preserve">Lead the design and implementation of electrical systems for large-scale renewable energy projects in France Paris, including solar farms and urban microgrids.</w:t>
      </w:r>
    </w:p>
    <w:p>
      <w:pPr>
        <w:numPr>
          <w:ilvl w:val="0"/>
          <w:numId w:val="1002"/>
        </w:numPr>
        <w:pStyle w:val="Compact"/>
      </w:pPr>
      <w:r>
        <w:t xml:space="preserve">Collaborated with local authorities to ensure compliance with French regulations (e.g., NF C 15-100) while optimizing energy efficiency in residential and commercial buildings.</w:t>
      </w:r>
    </w:p>
    <w:p>
      <w:pPr>
        <w:numPr>
          <w:ilvl w:val="0"/>
          <w:numId w:val="1002"/>
        </w:numPr>
        <w:pStyle w:val="Compact"/>
      </w:pPr>
      <w:r>
        <w:t xml:space="preserve">Developed automation solutions for industrial clients in Paris, integrating PLCs and SCADA systems to reduce operational costs by 25%.</w:t>
      </w:r>
    </w:p>
    <w:p>
      <w:pPr>
        <w:numPr>
          <w:ilvl w:val="0"/>
          <w:numId w:val="1002"/>
        </w:numPr>
        <w:pStyle w:val="Compact"/>
      </w:pPr>
      <w:r>
        <w:t xml:space="preserve">Managed a team of 8 engineers to deliver projects on time, achieving a 98% client satisfaction rate in France Paris.</w:t>
      </w:r>
    </w:p>
    <w:bookmarkEnd w:id="22"/>
    <w:bookmarkStart w:id="23" w:name="electrical-engineer"/>
    <w:p>
      <w:pPr>
        <w:pStyle w:val="Heading3"/>
      </w:pPr>
      <w:r>
        <w:t xml:space="preserve">Electrical Engineer</w:t>
      </w:r>
    </w:p>
    <w:p>
      <w:pPr>
        <w:pStyle w:val="FirstParagraph"/>
      </w:pPr>
      <w:r>
        <w:rPr>
          <w:bCs/>
          <w:b/>
        </w:rPr>
        <w:t xml:space="preserve">Company:</w:t>
      </w:r>
      <w:r>
        <w:t xml:space="preserve"> </w:t>
      </w:r>
      <w:r>
        <w:t xml:space="preserve">Systèmes Électriques de Paris (SEP), Paris, France</w:t>
      </w:r>
      <w:r>
        <w:br/>
      </w:r>
      <w:r>
        <w:rPr>
          <w:bCs/>
          <w:b/>
        </w:rPr>
        <w:t xml:space="preserve">Duration:</w:t>
      </w:r>
      <w:r>
        <w:t xml:space="preserve"> </w:t>
      </w:r>
      <w:r>
        <w:t xml:space="preserve">March 2014 – December 2017</w:t>
      </w:r>
    </w:p>
    <w:p>
      <w:pPr>
        <w:numPr>
          <w:ilvl w:val="0"/>
          <w:numId w:val="1003"/>
        </w:numPr>
        <w:pStyle w:val="Compact"/>
      </w:pPr>
      <w:r>
        <w:t xml:space="preserve">Designed and commissioned electrical infrastructure for high-rise buildings in central Paris, ensuring adherence to safety and performance standards.</w:t>
      </w:r>
    </w:p>
    <w:p>
      <w:pPr>
        <w:numPr>
          <w:ilvl w:val="0"/>
          <w:numId w:val="1003"/>
        </w:numPr>
        <w:pStyle w:val="Compact"/>
      </w:pPr>
      <w:r>
        <w:t xml:space="preserve">Conducted power quality audits for clients in France Paris, identifying voltage fluctuations and harmonic distortions to improve system reliability.</w:t>
      </w:r>
    </w:p>
    <w:p>
      <w:pPr>
        <w:numPr>
          <w:ilvl w:val="0"/>
          <w:numId w:val="1003"/>
        </w:numPr>
        <w:pStyle w:val="Compact"/>
      </w:pPr>
      <w:r>
        <w:t xml:space="preserve">Supported the integration of smart meters into the French national grid, contributing to a 15% reduction in energy waste in pilot projects.</w:t>
      </w:r>
    </w:p>
    <w:p>
      <w:pPr>
        <w:numPr>
          <w:ilvl w:val="0"/>
          <w:numId w:val="1003"/>
        </w:numPr>
        <w:pStyle w:val="Compact"/>
      </w:pPr>
      <w:r>
        <w:t xml:space="preserve">Provided technical training to local technicians on modern electrical systems and safety protocols for France Paris’ aging infrastructure.</w:t>
      </w:r>
    </w:p>
    <w:bookmarkEnd w:id="23"/>
    <w:bookmarkEnd w:id="24"/>
    <w:bookmarkStart w:id="25" w:name="education"/>
    <w:p>
      <w:pPr>
        <w:pStyle w:val="Heading2"/>
      </w:pPr>
      <w:r>
        <w:t xml:space="preserve">Education</w:t>
      </w:r>
    </w:p>
    <w:p>
      <w:pPr>
        <w:pStyle w:val="FirstParagraph"/>
      </w:pPr>
      <w:r>
        <w:rPr>
          <w:bCs/>
          <w:b/>
        </w:rPr>
        <w:t xml:space="preserve">Diplôme d'Ingénieur en Génie Électrique</w:t>
      </w:r>
      <w:r>
        <w:br/>
      </w:r>
      <w:r>
        <w:t xml:space="preserve">École Nationale Supérieure d’Électricité et de Mécanique (ENSEM), Paris, France</w:t>
      </w:r>
      <w:r>
        <w:br/>
      </w:r>
      <w:r>
        <w:rPr>
          <w:bCs/>
          <w:b/>
        </w:rPr>
        <w:t xml:space="preserve">Duration:</w:t>
      </w:r>
      <w:r>
        <w:t xml:space="preserve"> </w:t>
      </w:r>
      <w:r>
        <w:t xml:space="preserve">2010 – 2014</w:t>
      </w:r>
    </w:p>
    <w:p>
      <w:pPr>
        <w:numPr>
          <w:ilvl w:val="0"/>
          <w:numId w:val="1004"/>
        </w:numPr>
        <w:pStyle w:val="Compact"/>
      </w:pPr>
      <w:r>
        <w:t xml:space="preserve">Thesis: "Optimization of Renewable Energy Integration in Urban Electrical Grids of France Paris"</w:t>
      </w:r>
    </w:p>
    <w:p>
      <w:pPr>
        <w:numPr>
          <w:ilvl w:val="0"/>
          <w:numId w:val="1004"/>
        </w:numPr>
        <w:pStyle w:val="Compact"/>
      </w:pPr>
      <w:r>
        <w:t xml:space="preserve">Courses: Power Electronics, Smart Grids, Industrial Automation, and French Electrical Standards (NF C 15-100)</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IEEE Certified Professional Engineer (PE) – France Paris Chapter</w:t>
      </w:r>
      <w:r>
        <w:t xml:space="preserve"> </w:t>
      </w:r>
      <w:r>
        <w:t xml:space="preserve">(2020)</w:t>
      </w:r>
    </w:p>
    <w:p>
      <w:pPr>
        <w:numPr>
          <w:ilvl w:val="0"/>
          <w:numId w:val="1005"/>
        </w:numPr>
        <w:pStyle w:val="Compact"/>
      </w:pPr>
      <w:r>
        <w:rPr>
          <w:bCs/>
          <w:b/>
        </w:rPr>
        <w:t xml:space="preserve">Certified Solar PV System Designer</w:t>
      </w:r>
      <w:r>
        <w:t xml:space="preserve">, Solar Energy Association of France (SEAF), 2019</w:t>
      </w:r>
    </w:p>
    <w:p>
      <w:pPr>
        <w:numPr>
          <w:ilvl w:val="0"/>
          <w:numId w:val="1005"/>
        </w:numPr>
        <w:pStyle w:val="Compact"/>
      </w:pPr>
      <w:r>
        <w:rPr>
          <w:bCs/>
          <w:b/>
        </w:rPr>
        <w:t xml:space="preserve">Training on IEC 61850 Standards for Smart Grids</w:t>
      </w:r>
      <w:r>
        <w:t xml:space="preserve">, École Polytechnique Fédérale de Lausanne (EPFL), 2017</w:t>
      </w:r>
    </w:p>
    <w:p>
      <w:pPr>
        <w:numPr>
          <w:ilvl w:val="0"/>
          <w:numId w:val="1005"/>
        </w:numPr>
        <w:pStyle w:val="Compact"/>
      </w:pPr>
      <w:r>
        <w:rPr>
          <w:bCs/>
          <w:b/>
        </w:rPr>
        <w:t xml:space="preserve">French Language Proficiency – C1 Level</w:t>
      </w:r>
      <w:r>
        <w:t xml:space="preserve">, Institut Français, 2015</w:t>
      </w:r>
    </w:p>
    <w:bookmarkEnd w:id="26"/>
    <w:bookmarkStart w:id="27" w:name="languages"/>
    <w:p>
      <w:pPr>
        <w:pStyle w:val="Heading2"/>
      </w:pPr>
      <w:r>
        <w:t xml:space="preserve">Languages</w:t>
      </w:r>
    </w:p>
    <w:p>
      <w:pPr>
        <w:numPr>
          <w:ilvl w:val="0"/>
          <w:numId w:val="1006"/>
        </w:numPr>
        <w:pStyle w:val="Compact"/>
      </w:pPr>
      <w:r>
        <w:rPr>
          <w:bCs/>
          <w:b/>
        </w:rPr>
        <w:t xml:space="preserve">French:</w:t>
      </w:r>
      <w:r>
        <w:t xml:space="preserve"> </w:t>
      </w:r>
      <w:r>
        <w:t xml:space="preserve">Native speaker (C1 proficiency)</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Spanish:</w:t>
      </w:r>
      <w:r>
        <w:t xml:space="preserve"> </w:t>
      </w:r>
      <w:r>
        <w:t xml:space="preserve">Intermediate (B2 level)</w:t>
      </w:r>
    </w:p>
    <w:bookmarkEnd w:id="27"/>
    <w:bookmarkStart w:id="28" w:name="projects-in-france-paris"/>
    <w:p>
      <w:pPr>
        <w:pStyle w:val="Heading2"/>
      </w:pPr>
      <w:r>
        <w:t xml:space="preserve">Projects in France Paris</w:t>
      </w:r>
    </w:p>
    <w:p>
      <w:pPr>
        <w:pStyle w:val="FirstParagraph"/>
      </w:pPr>
      <w:r>
        <w:rPr>
          <w:bCs/>
          <w:b/>
        </w:rPr>
        <w:t xml:space="preserve">Project Title:</w:t>
      </w:r>
      <w:r>
        <w:t xml:space="preserve"> </w:t>
      </w:r>
      <w:r>
        <w:t xml:space="preserve">Smart Grid Implementation for Île-de-France Region</w:t>
      </w:r>
      <w:r>
        <w:br/>
      </w:r>
      <w:r>
        <w:rPr>
          <w:bCs/>
          <w:b/>
        </w:rPr>
        <w:t xml:space="preserve">Description:</w:t>
      </w:r>
      <w:r>
        <w:t xml:space="preserve"> </w:t>
      </w:r>
      <w:r>
        <w:t xml:space="preserve">Designed a decentralized energy management system to integrate solar and wind sources into the Parisian grid, reducing carbon emissions by 18%.</w:t>
      </w:r>
    </w:p>
    <w:p>
      <w:pPr>
        <w:pStyle w:val="BodyText"/>
      </w:pPr>
      <w:r>
        <w:rPr>
          <w:bCs/>
          <w:b/>
        </w:rPr>
        <w:t xml:space="preserve">Project Title:</w:t>
      </w:r>
      <w:r>
        <w:t xml:space="preserve"> </w:t>
      </w:r>
      <w:r>
        <w:t xml:space="preserve">Retrofit of Historical Buildings in Paris with Energy-Efficient Systems</w:t>
      </w:r>
      <w:r>
        <w:br/>
      </w:r>
      <w:r>
        <w:rPr>
          <w:bCs/>
          <w:b/>
        </w:rPr>
        <w:t xml:space="preserve">Description:</w:t>
      </w:r>
      <w:r>
        <w:t xml:space="preserve"> </w:t>
      </w:r>
      <w:r>
        <w:t xml:space="preserve">Engineered electrical upgrades for 20+ heritage buildings while preserving architectural integrity and complying with French heritage laws.</w:t>
      </w:r>
    </w:p>
    <w:bookmarkEnd w:id="28"/>
    <w:bookmarkStart w:id="29" w:name="professional-affiliations"/>
    <w:p>
      <w:pPr>
        <w:pStyle w:val="Heading2"/>
      </w:pPr>
      <w:r>
        <w:t xml:space="preserve">Professional Affiliations</w:t>
      </w:r>
    </w:p>
    <w:p>
      <w:pPr>
        <w:numPr>
          <w:ilvl w:val="0"/>
          <w:numId w:val="1007"/>
        </w:numPr>
        <w:pStyle w:val="Compact"/>
      </w:pPr>
      <w:r>
        <w:t xml:space="preserve">Member, Société Française de l'Électricité (SFE), since 2015</w:t>
      </w:r>
    </w:p>
    <w:p>
      <w:pPr>
        <w:numPr>
          <w:ilvl w:val="0"/>
          <w:numId w:val="1007"/>
        </w:numPr>
        <w:pStyle w:val="Compact"/>
      </w:pPr>
      <w:r>
        <w:t xml:space="preserve">Volunteer, Énergies Renouvelables Paris (ERP) – Contributed to community solar initiatives</w:t>
      </w:r>
    </w:p>
    <w:p>
      <w:pPr>
        <w:numPr>
          <w:ilvl w:val="0"/>
          <w:numId w:val="1007"/>
        </w:numPr>
        <w:pStyle w:val="Compact"/>
      </w:pPr>
      <w:r>
        <w:t xml:space="preserve">Guest Speaker at the Paris Institute of Technology for Renewable Energy Workshops (2021–Present)</w:t>
      </w:r>
    </w:p>
    <w:bookmarkEnd w:id="29"/>
    <w:bookmarkStart w:id="30" w:name="references"/>
    <w:p>
      <w:pPr>
        <w:pStyle w:val="Heading2"/>
      </w:pPr>
      <w:r>
        <w:t xml:space="preserve">References</w:t>
      </w:r>
    </w:p>
    <w:p>
      <w:pPr>
        <w:pStyle w:val="FirstParagraph"/>
      </w:pPr>
      <w:r>
        <w:t xml:space="preserve">Available upon request. References include senior engineers from Énergies Innovantes and clients in France Paris who have collaborated on major electrical projects.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France Paris</dc:title>
  <dc:creator/>
  <dc:language>en</dc:language>
  <cp:keywords/>
  <dcterms:created xsi:type="dcterms:W3CDTF">2025-12-10T06:07:31Z</dcterms:created>
  <dcterms:modified xsi:type="dcterms:W3CDTF">2025-12-10T06:07:31Z</dcterms:modified>
</cp:coreProperties>
</file>

<file path=docProps/custom.xml><?xml version="1.0" encoding="utf-8"?>
<Properties xmlns="http://schemas.openxmlformats.org/officeDocument/2006/custom-properties" xmlns:vt="http://schemas.openxmlformats.org/officeDocument/2006/docPropsVTypes"/>
</file>