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Ghana</w:t>
      </w:r>
      <w:r>
        <w:t xml:space="preserve"> </w:t>
      </w:r>
      <w:r>
        <w:t xml:space="preserve">Accra</w:t>
      </w:r>
    </w:p>
    <w:bookmarkStart w:id="20" w:name="john-doe"/>
    <w:p>
      <w:pPr>
        <w:pStyle w:val="Heading1"/>
      </w:pPr>
      <w:r>
        <w:t xml:space="preserve">John Doe</w:t>
      </w:r>
    </w:p>
    <w:p>
      <w:pPr>
        <w:pStyle w:val="FirstParagraph"/>
      </w:pPr>
      <w:r>
        <w:rPr>
          <w:bCs/>
          <w:b/>
        </w:rPr>
        <w:t xml:space="preserve">Electrical Engineer</w:t>
      </w:r>
    </w:p>
    <w:p>
      <w:pPr>
        <w:pStyle w:val="BodyText"/>
      </w:pPr>
      <w:r>
        <w:t xml:space="preserve">Ghana Accra | +233 24 123 4567 | johndoe@email.com | LinkedIn: linkedin.com/in/johndoe</w:t>
      </w:r>
    </w:p>
    <w:bookmarkEnd w:id="20"/>
    <w:bookmarkStart w:id="21" w:name="professional-summary"/>
    <w:p>
      <w:pPr>
        <w:pStyle w:val="Heading2"/>
      </w:pPr>
      <w:r>
        <w:t xml:space="preserve">Professional Summary</w:t>
      </w:r>
    </w:p>
    <w:p>
      <w:pPr>
        <w:pStyle w:val="FirstParagraph"/>
      </w:pPr>
      <w:r>
        <w:t xml:space="preserve">A dedicated and innovative Electrical Engineer with over 8 years of experience in designing, implementing, and maintaining electrical systems across Ghana Accra. Proficient in power distribution, automation, and renewable energy solutions tailored for the unique challenges of the Ghanaian market. Committed to delivering sustainable engineering solutions that align with local infrastructure needs and global standards. A strong advocate for technical excellence and community-driven projects in Accra, contributing to the growth of electrical engineering practices in Ghana.</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Ghana Grid Company (GRC)</w:t>
      </w:r>
      <w:r>
        <w:t xml:space="preserve"> </w:t>
      </w:r>
      <w:r>
        <w:t xml:space="preserve">| Accra, Ghana | Jan 2019 – Present</w:t>
      </w:r>
    </w:p>
    <w:p>
      <w:pPr>
        <w:numPr>
          <w:ilvl w:val="0"/>
          <w:numId w:val="1001"/>
        </w:numPr>
        <w:pStyle w:val="Compact"/>
      </w:pPr>
      <w:r>
        <w:t xml:space="preserve">Lead the design and implementation of high-voltage transmission lines to enhance power distribution in Accra and surrounding regions.</w:t>
      </w:r>
    </w:p>
    <w:p>
      <w:pPr>
        <w:numPr>
          <w:ilvl w:val="0"/>
          <w:numId w:val="1001"/>
        </w:numPr>
        <w:pStyle w:val="Compact"/>
      </w:pPr>
      <w:r>
        <w:t xml:space="preserve">Collaborated with local authorities to integrate renewable energy sources, such as solar and wind, into the national grid, supporting Ghana's energy transition goals.</w:t>
      </w:r>
    </w:p>
    <w:p>
      <w:pPr>
        <w:numPr>
          <w:ilvl w:val="0"/>
          <w:numId w:val="1001"/>
        </w:numPr>
        <w:pStyle w:val="Compact"/>
      </w:pPr>
      <w:r>
        <w:t xml:space="preserve">Oversaw the maintenance of critical electrical infrastructure, reducing downtime by 25% through predictive maintenance strategies.</w:t>
      </w:r>
    </w:p>
    <w:p>
      <w:pPr>
        <w:numPr>
          <w:ilvl w:val="0"/>
          <w:numId w:val="1001"/>
        </w:numPr>
        <w:pStyle w:val="Compact"/>
      </w:pPr>
      <w:r>
        <w:t xml:space="preserve">Provided technical guidance to junior engineers and coordinated with international consultants to ensure compliance with IEC and IEEE standards.</w:t>
      </w:r>
    </w:p>
    <w:bookmarkEnd w:id="22"/>
    <w:bookmarkStart w:id="23" w:name="electrical-engineer"/>
    <w:p>
      <w:pPr>
        <w:pStyle w:val="Heading3"/>
      </w:pPr>
      <w:r>
        <w:t xml:space="preserve">Electrical Engineer</w:t>
      </w:r>
    </w:p>
    <w:p>
      <w:pPr>
        <w:pStyle w:val="FirstParagraph"/>
      </w:pPr>
      <w:r>
        <w:rPr>
          <w:bCs/>
          <w:b/>
        </w:rPr>
        <w:t xml:space="preserve">National Information Technology Development Agency (NITDA)</w:t>
      </w:r>
      <w:r>
        <w:t xml:space="preserve"> </w:t>
      </w:r>
      <w:r>
        <w:t xml:space="preserve">| Accra, Ghana | Jul 2015 – Dec 2018</w:t>
      </w:r>
    </w:p>
    <w:p>
      <w:pPr>
        <w:numPr>
          <w:ilvl w:val="0"/>
          <w:numId w:val="1002"/>
        </w:numPr>
        <w:pStyle w:val="Compact"/>
      </w:pPr>
      <w:r>
        <w:t xml:space="preserve">Designed and deployed smart grid systems for government buildings in Accra, improving energy efficiency by 30%.</w:t>
      </w:r>
    </w:p>
    <w:p>
      <w:pPr>
        <w:numPr>
          <w:ilvl w:val="0"/>
          <w:numId w:val="1002"/>
        </w:numPr>
        <w:pStyle w:val="Compact"/>
      </w:pPr>
      <w:r>
        <w:t xml:space="preserve">Developed training modules for local engineers on modern electrical systems, fostering technical capacity in Ghana.</w:t>
      </w:r>
    </w:p>
    <w:p>
      <w:pPr>
        <w:numPr>
          <w:ilvl w:val="0"/>
          <w:numId w:val="1002"/>
        </w:numPr>
        <w:pStyle w:val="Compact"/>
      </w:pPr>
      <w:r>
        <w:t xml:space="preserve">Managed the installation of backup power solutions for critical IT infrastructure, ensuring uninterrupted operations during outages.</w:t>
      </w:r>
    </w:p>
    <w:p>
      <w:pPr>
        <w:numPr>
          <w:ilvl w:val="0"/>
          <w:numId w:val="1002"/>
        </w:numPr>
        <w:pStyle w:val="Compact"/>
      </w:pPr>
      <w:r>
        <w:t xml:space="preserve">Participated in cross-sectoral projects to align electrical engineering practices with national digital transformation initiatives.</w:t>
      </w:r>
    </w:p>
    <w:bookmarkEnd w:id="23"/>
    <w:bookmarkStart w:id="24" w:name="junior-electrical-engineer"/>
    <w:p>
      <w:pPr>
        <w:pStyle w:val="Heading3"/>
      </w:pPr>
      <w:r>
        <w:t xml:space="preserve">Junior Electrical Engineer</w:t>
      </w:r>
    </w:p>
    <w:p>
      <w:pPr>
        <w:pStyle w:val="FirstParagraph"/>
      </w:pPr>
      <w:r>
        <w:rPr>
          <w:bCs/>
          <w:b/>
        </w:rPr>
        <w:t xml:space="preserve">Accra Engineering Solutions (AES)</w:t>
      </w:r>
      <w:r>
        <w:t xml:space="preserve"> </w:t>
      </w:r>
      <w:r>
        <w:t xml:space="preserve">| Accra, Ghana | Feb 2013 – Jun 2015</w:t>
      </w:r>
    </w:p>
    <w:p>
      <w:pPr>
        <w:numPr>
          <w:ilvl w:val="0"/>
          <w:numId w:val="1003"/>
        </w:numPr>
        <w:pStyle w:val="Compact"/>
      </w:pPr>
      <w:r>
        <w:t xml:space="preserve">Assisted in the design and testing of electrical systems for residential and commercial projects across Accra.</w:t>
      </w:r>
    </w:p>
    <w:p>
      <w:pPr>
        <w:numPr>
          <w:ilvl w:val="0"/>
          <w:numId w:val="1003"/>
        </w:numPr>
        <w:pStyle w:val="Compact"/>
      </w:pPr>
      <w:r>
        <w:t xml:space="preserve">Conducted site surveys to assess power requirements and proposed cost-effective solutions for clients.</w:t>
      </w:r>
    </w:p>
    <w:p>
      <w:pPr>
        <w:numPr>
          <w:ilvl w:val="0"/>
          <w:numId w:val="1003"/>
        </w:numPr>
        <w:pStyle w:val="Compact"/>
      </w:pPr>
      <w:r>
        <w:t xml:space="preserve">Collaborated with project managers to ensure timely delivery of engineering services within budget constraints.</w:t>
      </w:r>
    </w:p>
    <w:bookmarkEnd w:id="24"/>
    <w:bookmarkEnd w:id="25"/>
    <w:bookmarkStart w:id="28"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Ghana, Legon</w:t>
      </w:r>
      <w:r>
        <w:t xml:space="preserve"> </w:t>
      </w:r>
      <w:r>
        <w:t xml:space="preserve">| Accra, Ghana | Graduated: 2013</w:t>
      </w:r>
    </w:p>
    <w:p>
      <w:pPr>
        <w:pStyle w:val="BodyText"/>
      </w:pPr>
      <w:r>
        <w:t xml:space="preserve">Relevant coursework: Power Systems, Electronics, Control Systems, Renewable Energy Technologies.</w:t>
      </w:r>
    </w:p>
    <w:bookmarkEnd w:id="26"/>
    <w:bookmarkStart w:id="27" w:name="diploma-in-electrical-engineering"/>
    <w:p>
      <w:pPr>
        <w:pStyle w:val="Heading3"/>
      </w:pPr>
      <w:r>
        <w:t xml:space="preserve">Diploma in Electrical Engineering</w:t>
      </w:r>
    </w:p>
    <w:p>
      <w:pPr>
        <w:pStyle w:val="FirstParagraph"/>
      </w:pPr>
      <w:r>
        <w:rPr>
          <w:bCs/>
          <w:b/>
        </w:rPr>
        <w:t xml:space="preserve">Technical University of Ghana</w:t>
      </w:r>
      <w:r>
        <w:t xml:space="preserve"> </w:t>
      </w:r>
      <w:r>
        <w:t xml:space="preserve">| Accra, Ghana | Graduated: 2010</w:t>
      </w:r>
    </w:p>
    <w:p>
      <w:pPr>
        <w:pStyle w:val="BodyText"/>
      </w:pPr>
      <w:r>
        <w:t xml:space="preserve">Focused on practical applications of electrical systems, including circuit design and automation.</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Power Systems Design, Smart Grids, Renewable Energy Integration, Electrical Testing &amp; Commissioning.</w:t>
      </w:r>
    </w:p>
    <w:p>
      <w:pPr>
        <w:numPr>
          <w:ilvl w:val="0"/>
          <w:numId w:val="1004"/>
        </w:numPr>
        <w:pStyle w:val="Compact"/>
      </w:pPr>
      <w:r>
        <w:rPr>
          <w:bCs/>
          <w:b/>
        </w:rPr>
        <w:t xml:space="preserve">Software Proficiency:</w:t>
      </w:r>
      <w:r>
        <w:t xml:space="preserve"> </w:t>
      </w:r>
      <w:r>
        <w:t xml:space="preserve">AutoCAD Electrical, MATLAB/Simulink, ETAP, SolidWorks.</w:t>
      </w:r>
    </w:p>
    <w:p>
      <w:pPr>
        <w:numPr>
          <w:ilvl w:val="0"/>
          <w:numId w:val="1004"/>
        </w:numPr>
        <w:pStyle w:val="Compact"/>
      </w:pPr>
      <w:r>
        <w:rPr>
          <w:bCs/>
          <w:b/>
        </w:rPr>
        <w:t xml:space="preserve">Project Management:</w:t>
      </w:r>
      <w:r>
        <w:t xml:space="preserve"> </w:t>
      </w:r>
      <w:r>
        <w:t xml:space="preserve">Budgeting, Timeline Planning (PMP Certification), Stakeholder Communication.</w:t>
      </w:r>
    </w:p>
    <w:p>
      <w:pPr>
        <w:numPr>
          <w:ilvl w:val="0"/>
          <w:numId w:val="1004"/>
        </w:numPr>
        <w:pStyle w:val="Compact"/>
      </w:pPr>
      <w:r>
        <w:rPr>
          <w:bCs/>
          <w:b/>
        </w:rPr>
        <w:t xml:space="preserve">Languages:</w:t>
      </w:r>
      <w:r>
        <w:t xml:space="preserve"> </w:t>
      </w:r>
      <w:r>
        <w:t xml:space="preserve">English (Fluent), French (Basic).</w:t>
      </w:r>
    </w:p>
    <w:p>
      <w:pPr>
        <w:numPr>
          <w:ilvl w:val="0"/>
          <w:numId w:val="1004"/>
        </w:numPr>
        <w:pStyle w:val="Compact"/>
      </w:pPr>
      <w:r>
        <w:rPr>
          <w:bCs/>
          <w:b/>
        </w:rPr>
        <w:t xml:space="preserve">Certifications:</w:t>
      </w:r>
      <w:r>
        <w:t xml:space="preserve"> </w:t>
      </w:r>
      <w:r>
        <w:t xml:space="preserve">NEBOSH International General Certificate in Occupational Health and Safety, ISO 9001:2015 Lead Auditor.</w:t>
      </w:r>
    </w:p>
    <w:bookmarkEnd w:id="29"/>
    <w:bookmarkStart w:id="32" w:name="professional-development"/>
    <w:p>
      <w:pPr>
        <w:pStyle w:val="Heading2"/>
      </w:pPr>
      <w:r>
        <w:t xml:space="preserve">Professional Development</w:t>
      </w:r>
    </w:p>
    <w:bookmarkStart w:id="30" w:name="renewable-energy-workshop"/>
    <w:p>
      <w:pPr>
        <w:pStyle w:val="Heading3"/>
      </w:pPr>
      <w:r>
        <w:t xml:space="preserve">Renewable Energy Workshop</w:t>
      </w:r>
    </w:p>
    <w:p>
      <w:pPr>
        <w:pStyle w:val="FirstParagraph"/>
      </w:pPr>
      <w:r>
        <w:rPr>
          <w:bCs/>
          <w:b/>
        </w:rPr>
        <w:t xml:space="preserve">Ghana Energy Commission</w:t>
      </w:r>
      <w:r>
        <w:t xml:space="preserve"> </w:t>
      </w:r>
      <w:r>
        <w:t xml:space="preserve">| Accra, Ghana | May 2021</w:t>
      </w:r>
    </w:p>
    <w:p>
      <w:pPr>
        <w:pStyle w:val="BodyText"/>
      </w:pPr>
      <w:r>
        <w:t xml:space="preserve">Focused on solar energy systems and grid integration for sustainable power solutions in Ghana.</w:t>
      </w:r>
    </w:p>
    <w:bookmarkEnd w:id="30"/>
    <w:bookmarkStart w:id="31" w:name="Xc215caa99b7061ae80b9b024cb033cf8aabb3ae"/>
    <w:p>
      <w:pPr>
        <w:pStyle w:val="Heading3"/>
      </w:pPr>
      <w:r>
        <w:t xml:space="preserve">Certificate in Advanced Electrical Safety</w:t>
      </w:r>
    </w:p>
    <w:p>
      <w:pPr>
        <w:pStyle w:val="FirstParagraph"/>
      </w:pPr>
      <w:r>
        <w:rPr>
          <w:bCs/>
          <w:b/>
        </w:rPr>
        <w:t xml:space="preserve">International Labour Organization (ILO)</w:t>
      </w:r>
      <w:r>
        <w:t xml:space="preserve"> </w:t>
      </w:r>
      <w:r>
        <w:t xml:space="preserve">| Accra, Ghana | Nov 2020</w:t>
      </w:r>
    </w:p>
    <w:p>
      <w:pPr>
        <w:pStyle w:val="BodyText"/>
      </w:pPr>
      <w:r>
        <w:t xml:space="preserve">Enhanced knowledge of electrical safety protocols to ensure compliance with local and international standards.</w:t>
      </w:r>
    </w:p>
    <w:bookmarkEnd w:id="31"/>
    <w:bookmarkEnd w:id="32"/>
    <w:bookmarkStart w:id="35" w:name="projects"/>
    <w:p>
      <w:pPr>
        <w:pStyle w:val="Heading2"/>
      </w:pPr>
      <w:r>
        <w:t xml:space="preserve">Projects</w:t>
      </w:r>
    </w:p>
    <w:bookmarkStart w:id="33" w:name="X6e9a89ecfc4db0fbaaac37dee596742966c770d"/>
    <w:p>
      <w:pPr>
        <w:pStyle w:val="Heading3"/>
      </w:pPr>
      <w:r>
        <w:t xml:space="preserve">Smart Grid Implementation for Accra Metropolitan Area</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2020–2021</w:t>
      </w:r>
    </w:p>
    <w:p>
      <w:pPr>
        <w:pStyle w:val="BodyText"/>
      </w:pPr>
      <w:r>
        <w:t xml:space="preserve">Designed and deployed smart meters and real-time monitoring systems, reducing energy loss by 18% in the first year.</w:t>
      </w:r>
    </w:p>
    <w:bookmarkEnd w:id="33"/>
    <w:bookmarkStart w:id="34" w:name="solar-powered-street-lighting-in-accra"/>
    <w:p>
      <w:pPr>
        <w:pStyle w:val="Heading3"/>
      </w:pPr>
      <w:r>
        <w:t xml:space="preserve">Solar-Powered Street Lighting in Accra</w:t>
      </w:r>
    </w:p>
    <w:p>
      <w:pPr>
        <w:pStyle w:val="FirstParagraph"/>
      </w:pPr>
      <w:r>
        <w:rPr>
          <w:bCs/>
          <w:b/>
        </w:rPr>
        <w:t xml:space="preserve">Role:</w:t>
      </w:r>
      <w:r>
        <w:t xml:space="preserve"> </w:t>
      </w:r>
      <w:r>
        <w:t xml:space="preserve">Project Coordinator |</w:t>
      </w:r>
      <w:r>
        <w:t xml:space="preserve"> </w:t>
      </w:r>
      <w:r>
        <w:rPr>
          <w:bCs/>
          <w:b/>
        </w:rPr>
        <w:t xml:space="preserve">Duration:</w:t>
      </w:r>
      <w:r>
        <w:t xml:space="preserve"> </w:t>
      </w:r>
      <w:r>
        <w:t xml:space="preserve">2018–2019</w:t>
      </w:r>
    </w:p>
    <w:p>
      <w:pPr>
        <w:pStyle w:val="BodyText"/>
      </w:pPr>
      <w:r>
        <w:t xml:space="preserve">Collaborated with local municipalities to install solar-powered streetlights, improving public safety and reducing electricity costs.</w:t>
      </w:r>
    </w:p>
    <w:bookmarkEnd w:id="34"/>
    <w:bookmarkEnd w:id="35"/>
    <w:bookmarkStart w:id="37" w:name="community-involvement"/>
    <w:p>
      <w:pPr>
        <w:pStyle w:val="Heading2"/>
      </w:pPr>
      <w:r>
        <w:t xml:space="preserve">Community Involvement</w:t>
      </w:r>
    </w:p>
    <w:bookmarkStart w:id="36" w:name="X0b7d21c8435f62fafe748aebcccfc53fdf2b8f0"/>
    <w:p>
      <w:pPr>
        <w:pStyle w:val="Heading3"/>
      </w:pPr>
      <w:r>
        <w:t xml:space="preserve">Volunteer Electrical Engineer, Ghana Youth Tech Initiative</w:t>
      </w:r>
    </w:p>
    <w:p>
      <w:pPr>
        <w:pStyle w:val="FirstParagraph"/>
      </w:pPr>
      <w:r>
        <w:rPr>
          <w:bCs/>
          <w:b/>
        </w:rPr>
        <w:t xml:space="preserve">Accra, Ghana | 2017–Present</w:t>
      </w:r>
    </w:p>
    <w:p>
      <w:pPr>
        <w:pStyle w:val="BodyText"/>
      </w:pPr>
      <w:r>
        <w:t xml:space="preserve">Provided free training to young engineers on circuit design and renewable energy systems, empowering the next generation of electrical professionals in Ghana.</w:t>
      </w:r>
    </w:p>
    <w:bookmarkEnd w:id="36"/>
    <w:bookmarkEnd w:id="37"/>
    <w:p>
      <w:pPr>
        <w:pStyle w:val="BodyText"/>
      </w:pPr>
      <w:r>
        <w:t xml:space="preserve">Resume for Electrical Engineer | Designed for Ghana Accra | Last Updated: April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Ghana Accra</dc:title>
  <dc:creator/>
  <dc:language>en</dc:language>
  <cp:keywords/>
  <dcterms:created xsi:type="dcterms:W3CDTF">2026-07-17T06:02:26Z</dcterms:created>
  <dcterms:modified xsi:type="dcterms:W3CDTF">2026-07-17T06:02:26Z</dcterms:modified>
</cp:coreProperties>
</file>

<file path=docProps/custom.xml><?xml version="1.0" encoding="utf-8"?>
<Properties xmlns="http://schemas.openxmlformats.org/officeDocument/2006/custom-properties" xmlns:vt="http://schemas.openxmlformats.org/officeDocument/2006/docPropsVTypes"/>
</file>