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john-doe"/>
    <w:p>
      <w:pPr>
        <w:pStyle w:val="Heading1"/>
      </w:pPr>
      <w:r>
        <w:t xml:space="preserve">John Doe</w:t>
      </w:r>
    </w:p>
    <w:p>
      <w:pPr>
        <w:pStyle w:val="FirstParagraph"/>
      </w:pPr>
      <w:r>
        <w:rPr>
          <w:bCs/>
          <w:b/>
        </w:rPr>
        <w:t xml:space="preserve">Electrical Engineer | Israel Tel Aviv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Herzl Street, Tel Aviv, Israel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+972-50-1234567</w:t>
      </w:r>
    </w:p>
    <w:p>
      <w:pPr>
        <w:numPr>
          <w:ilvl w:val="0"/>
          <w:numId w:val="1001"/>
        </w:numPr>
        <w:pStyle w:val="Compact"/>
      </w:pPr>
      <w:r>
        <w:rPr>
          <w:bCs/>
          <w:b/>
        </w:rPr>
        <w:t xml:space="preserve">LinkedIn:</w:t>
      </w:r>
      <w:r>
        <w:t xml:space="preserve"> </w:t>
      </w:r>
      <w:r>
        <w:t xml:space="preserve">linkedin.com/in/johndoe-electricalengineer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Electrical Engineer with over 8 years of experience in Israel Tel Aviv, I specialize in designing, developing, and implementing advanced electrical systems tailored to the dynamic tech landscape of the region. My expertise spans power electronics, automation control systems, and renewable energy solutions. With a strong foundation in both theoretical and practical engineering principles, I have contributed to innovative projects that align with Israel's growing emphasis on sustainable technology and industrial innovation. My goal is to leverage my technical acumen and local industry knowledge to drive impactful engineering solutions in Israel Tel Aviv.</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Electrical Systems Design:</w:t>
      </w:r>
      <w:r>
        <w:t xml:space="preserve"> </w:t>
      </w:r>
      <w:r>
        <w:t xml:space="preserve">Proficient in designing power distribution networks, motor control systems, and industrial automation using AutoCAD, EPLAN, and SolidWorks.</w:t>
      </w:r>
    </w:p>
    <w:p>
      <w:pPr>
        <w:numPr>
          <w:ilvl w:val="0"/>
          <w:numId w:val="1002"/>
        </w:numPr>
        <w:pStyle w:val="Compact"/>
      </w:pPr>
      <w:r>
        <w:rPr>
          <w:bCs/>
          <w:b/>
        </w:rPr>
        <w:t xml:space="preserve">Control Systems:</w:t>
      </w:r>
      <w:r>
        <w:t xml:space="preserve"> </w:t>
      </w:r>
      <w:r>
        <w:t xml:space="preserve">Expertise in PLC programming (Siemens, Allen-Bradley), SCADA systems (WinCC, FactoryTalk), and HMI development for smart manufacturing solutions in Israel Tel Aviv.</w:t>
      </w:r>
    </w:p>
    <w:p>
      <w:pPr>
        <w:numPr>
          <w:ilvl w:val="0"/>
          <w:numId w:val="1002"/>
        </w:numPr>
        <w:pStyle w:val="Compact"/>
      </w:pPr>
      <w:r>
        <w:rPr>
          <w:bCs/>
          <w:b/>
        </w:rPr>
        <w:t xml:space="preserve">Renewable Energy:</w:t>
      </w:r>
      <w:r>
        <w:t xml:space="preserve"> </w:t>
      </w:r>
      <w:r>
        <w:t xml:space="preserve">Specialized in solar PV systems, wind energy integration, and energy storage solutions. Familiar with Israeli regulations for green energy projects.</w:t>
      </w:r>
    </w:p>
    <w:p>
      <w:pPr>
        <w:numPr>
          <w:ilvl w:val="0"/>
          <w:numId w:val="1002"/>
        </w:numPr>
        <w:pStyle w:val="Compact"/>
      </w:pPr>
      <w:r>
        <w:rPr>
          <w:bCs/>
          <w:b/>
        </w:rPr>
        <w:t xml:space="preserve">Software &amp; Tools:</w:t>
      </w:r>
      <w:r>
        <w:t xml:space="preserve"> </w:t>
      </w:r>
      <w:r>
        <w:t xml:space="preserve">Strong command of MATLAB/Simulink, SPICE simulations, and LabVIEW for prototyping. Skilled in Python and C++ for embedded systems development.</w:t>
      </w:r>
    </w:p>
    <w:p>
      <w:pPr>
        <w:numPr>
          <w:ilvl w:val="0"/>
          <w:numId w:val="1002"/>
        </w:numPr>
        <w:pStyle w:val="Compact"/>
      </w:pPr>
      <w:r>
        <w:rPr>
          <w:bCs/>
          <w:b/>
        </w:rPr>
        <w:t xml:space="preserve">Project Management:</w:t>
      </w:r>
      <w:r>
        <w:t xml:space="preserve"> </w:t>
      </w:r>
      <w:r>
        <w:t xml:space="preserve">Adept at managing engineering projects from concept to execution, ensuring compliance with ISO 9001 and local Israeli standards (SI-ISO).</w:t>
      </w:r>
    </w:p>
    <w:p>
      <w:pPr>
        <w:numPr>
          <w:ilvl w:val="0"/>
          <w:numId w:val="1002"/>
        </w:numPr>
        <w:pStyle w:val="Compact"/>
      </w:pPr>
      <w:r>
        <w:rPr>
          <w:bCs/>
          <w:b/>
        </w:rPr>
        <w:t xml:space="preserve">Languages:</w:t>
      </w:r>
      <w:r>
        <w:t xml:space="preserve"> </w:t>
      </w:r>
      <w:r>
        <w:t xml:space="preserve">Fluent in English and Hebrew. Basic knowledge of Arabic, beneficial for collaborative projects in Israel Tel Aviv.</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SmartGrid Technologies Ltd. | Tel Aviv, Israel | January 2019 – Present</w:t>
      </w:r>
    </w:p>
    <w:p>
      <w:pPr>
        <w:numPr>
          <w:ilvl w:val="0"/>
          <w:numId w:val="1003"/>
        </w:numPr>
        <w:pStyle w:val="Compact"/>
      </w:pPr>
      <w:r>
        <w:t xml:space="preserve">Lead the design and implementation of smart grid systems for urban energy management in Israel Tel Aviv, enhancing grid reliability and efficiency by 25%.</w:t>
      </w:r>
    </w:p>
    <w:p>
      <w:pPr>
        <w:numPr>
          <w:ilvl w:val="0"/>
          <w:numId w:val="1003"/>
        </w:numPr>
        <w:pStyle w:val="Compact"/>
      </w:pPr>
      <w:r>
        <w:t xml:space="preserve">Collaborated with local government agencies to integrate renewable energy sources into the national power grid, supporting Israel's 2030 sustainability goals.</w:t>
      </w:r>
    </w:p>
    <w:p>
      <w:pPr>
        <w:numPr>
          <w:ilvl w:val="0"/>
          <w:numId w:val="1003"/>
        </w:numPr>
        <w:pStyle w:val="Compact"/>
      </w:pPr>
      <w:r>
        <w:t xml:space="preserve">Developed automation protocols for industrial facilities in Tel Aviv, reducing energy consumption by 18% through real-time monitoring and predictive maintenance.</w:t>
      </w:r>
    </w:p>
    <w:p>
      <w:pPr>
        <w:numPr>
          <w:ilvl w:val="0"/>
          <w:numId w:val="1003"/>
        </w:numPr>
        <w:pStyle w:val="Compact"/>
      </w:pPr>
      <w:r>
        <w:t xml:space="preserve">Managed a team of 5 engineers to deliver projects under tight deadlines while maintaining compliance with Israeli electrical safety standards (SI-ISO).</w:t>
      </w:r>
    </w:p>
    <w:bookmarkEnd w:id="23"/>
    <w:bookmarkStart w:id="24" w:name="electrical-engineer"/>
    <w:p>
      <w:pPr>
        <w:pStyle w:val="Heading3"/>
      </w:pPr>
      <w:r>
        <w:rPr>
          <w:bCs/>
          <w:b/>
        </w:rPr>
        <w:t xml:space="preserve">Electrical Engineer</w:t>
      </w:r>
    </w:p>
    <w:p>
      <w:pPr>
        <w:pStyle w:val="FirstParagraph"/>
      </w:pPr>
      <w:r>
        <w:rPr>
          <w:iCs/>
          <w:i/>
        </w:rPr>
        <w:t xml:space="preserve">NexTech Solutions | Tel Aviv, Israel | June 2015 – December 2018</w:t>
      </w:r>
    </w:p>
    <w:p>
      <w:pPr>
        <w:numPr>
          <w:ilvl w:val="0"/>
          <w:numId w:val="1004"/>
        </w:numPr>
        <w:pStyle w:val="Compact"/>
      </w:pPr>
      <w:r>
        <w:t xml:space="preserve">Designed and tested electrical control systems for semiconductor manufacturing equipment, improving production line efficiency by 30%.</w:t>
      </w:r>
    </w:p>
    <w:p>
      <w:pPr>
        <w:numPr>
          <w:ilvl w:val="0"/>
          <w:numId w:val="1004"/>
        </w:numPr>
        <w:pStyle w:val="Compact"/>
      </w:pPr>
      <w:r>
        <w:t xml:space="preserve">Contributed to the development of a solar-powered irrigation system for agricultural projects in Israel’s Negev Desert, aligning with regional sustainability initiatives.</w:t>
      </w:r>
    </w:p>
    <w:p>
      <w:pPr>
        <w:numPr>
          <w:ilvl w:val="0"/>
          <w:numId w:val="1004"/>
        </w:numPr>
        <w:pStyle w:val="Compact"/>
      </w:pPr>
      <w:r>
        <w:t xml:space="preserve">Provided technical support to clients in Tel Aviv, resolving complex electrical issues and ensuring adherence to Israeli industry regulations.</w:t>
      </w:r>
    </w:p>
    <w:p>
      <w:pPr>
        <w:numPr>
          <w:ilvl w:val="0"/>
          <w:numId w:val="1004"/>
        </w:numPr>
        <w:pStyle w:val="Compact"/>
      </w:pPr>
      <w:r>
        <w:t xml:space="preserve">Participated in cross-functional teams to design energy-efficient lighting systems for commercial buildings across Israel Tel Aviv.</w:t>
      </w:r>
    </w:p>
    <w:bookmarkEnd w:id="24"/>
    <w:bookmarkStart w:id="25" w:name="junior-electrical-engineer"/>
    <w:p>
      <w:pPr>
        <w:pStyle w:val="Heading3"/>
      </w:pPr>
      <w:r>
        <w:rPr>
          <w:bCs/>
          <w:b/>
        </w:rPr>
        <w:t xml:space="preserve">Junior Electrical Engineer</w:t>
      </w:r>
    </w:p>
    <w:p>
      <w:pPr>
        <w:pStyle w:val="FirstParagraph"/>
      </w:pPr>
      <w:r>
        <w:rPr>
          <w:iCs/>
          <w:i/>
        </w:rPr>
        <w:t xml:space="preserve">PowerTech Engineering | Tel Aviv, Israel | September 2012 – May 2015</w:t>
      </w:r>
    </w:p>
    <w:p>
      <w:pPr>
        <w:numPr>
          <w:ilvl w:val="0"/>
          <w:numId w:val="1005"/>
        </w:numPr>
        <w:pStyle w:val="Compact"/>
      </w:pPr>
      <w:r>
        <w:t xml:space="preserve">Assisted in the development of high-voltage power distribution systems for industrial clients in Israel, ensuring safety and performance standards.</w:t>
      </w:r>
    </w:p>
    <w:p>
      <w:pPr>
        <w:numPr>
          <w:ilvl w:val="0"/>
          <w:numId w:val="1005"/>
        </w:numPr>
        <w:pStyle w:val="Compact"/>
      </w:pPr>
      <w:r>
        <w:t xml:space="preserve">Conducted site inspections and system diagnostics to identify inefficiencies and recommend cost-effective solutions for Tel Aviv-based manufacturers.</w:t>
      </w:r>
    </w:p>
    <w:p>
      <w:pPr>
        <w:numPr>
          <w:ilvl w:val="0"/>
          <w:numId w:val="1005"/>
        </w:numPr>
        <w:pStyle w:val="Compact"/>
      </w:pPr>
      <w:r>
        <w:t xml:space="preserve">Supported the integration of IoT-enabled sensors into electrical systems, enabling real-time data collection for predictive maintenance in Israel’s tech-driven industries.</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Technion - Israel Institute of Technology | Haifa, Israel | Graduated 2012</w:t>
      </w:r>
    </w:p>
    <w:p>
      <w:pPr>
        <w:numPr>
          <w:ilvl w:val="0"/>
          <w:numId w:val="1006"/>
        </w:numPr>
        <w:pStyle w:val="Compact"/>
      </w:pPr>
      <w:r>
        <w:t xml:space="preserve">Relevant coursework: Power Systems, Electronics Design, Control Theory, and Renewable Energy Technologies.</w:t>
      </w:r>
    </w:p>
    <w:p>
      <w:pPr>
        <w:numPr>
          <w:ilvl w:val="0"/>
          <w:numId w:val="1006"/>
        </w:numPr>
        <w:pStyle w:val="Compact"/>
      </w:pPr>
      <w:r>
        <w:t xml:space="preserve">Graduated with honors (Cum Laude) and received the Excellence in Engineering Award for a thesis on "Optimizing Solar Inverter Efficiency in Arid Climates."</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w:t>
      </w:r>
      <w:r>
        <w:t xml:space="preserve">– Israel Ministry of Economy and Industry, 2018.</w:t>
      </w:r>
    </w:p>
    <w:p>
      <w:pPr>
        <w:numPr>
          <w:ilvl w:val="0"/>
          <w:numId w:val="1007"/>
        </w:numPr>
        <w:pStyle w:val="Compact"/>
      </w:pPr>
      <w:r>
        <w:rPr>
          <w:bCs/>
          <w:b/>
        </w:rPr>
        <w:t xml:space="preserve">IEEE Certified Electronics Technician</w:t>
      </w:r>
      <w:r>
        <w:t xml:space="preserve">, IEEE, 2017.</w:t>
      </w:r>
    </w:p>
    <w:p>
      <w:pPr>
        <w:numPr>
          <w:ilvl w:val="0"/>
          <w:numId w:val="1007"/>
        </w:numPr>
        <w:pStyle w:val="Compact"/>
      </w:pPr>
      <w:r>
        <w:rPr>
          <w:bCs/>
          <w:b/>
        </w:rPr>
        <w:t xml:space="preserve">Solar PV Installer Certification</w:t>
      </w:r>
      <w:r>
        <w:t xml:space="preserve"> </w:t>
      </w:r>
      <w:r>
        <w:t xml:space="preserve">– Israel Renewable Energy Association, 2020.</w:t>
      </w:r>
    </w:p>
    <w:p>
      <w:pPr>
        <w:numPr>
          <w:ilvl w:val="0"/>
          <w:numId w:val="1007"/>
        </w:numPr>
        <w:pStyle w:val="Compact"/>
      </w:pPr>
      <w:r>
        <w:rPr>
          <w:bCs/>
          <w:b/>
        </w:rPr>
        <w:t xml:space="preserve">Certified ScrumMaster (CSM)</w:t>
      </w:r>
      <w:r>
        <w:t xml:space="preserve"> </w:t>
      </w:r>
      <w:r>
        <w:t xml:space="preserve">– Scrum Alliance, 2019 (for agile project management in engineering teams).</w:t>
      </w:r>
    </w:p>
    <w:p>
      <w:r>
        <w:pict>
          <v:rect style="width:0;height:1.5pt" o:hralign="center" o:hrstd="t" o:hr="t"/>
        </w:pict>
      </w:r>
    </w:p>
    <w:bookmarkEnd w:id="28"/>
    <w:bookmarkStart w:id="29" w:name="languages-additional-skills"/>
    <w:p>
      <w:pPr>
        <w:pStyle w:val="Heading2"/>
      </w:pPr>
      <w:r>
        <w:t xml:space="preserve">Languages &amp; Additional Skills</w:t>
      </w:r>
    </w:p>
    <w:p>
      <w:pPr>
        <w:numPr>
          <w:ilvl w:val="0"/>
          <w:numId w:val="1008"/>
        </w:numPr>
        <w:pStyle w:val="Compact"/>
      </w:pPr>
      <w:r>
        <w:rPr>
          <w:bCs/>
          <w:b/>
        </w:rPr>
        <w:t xml:space="preserve">Hebrew:</w:t>
      </w:r>
      <w:r>
        <w:t xml:space="preserve"> </w:t>
      </w:r>
      <w:r>
        <w:t xml:space="preserve">Native proficiency.</w:t>
      </w:r>
    </w:p>
    <w:p>
      <w:pPr>
        <w:numPr>
          <w:ilvl w:val="0"/>
          <w:numId w:val="1008"/>
        </w:numPr>
        <w:pStyle w:val="Compact"/>
      </w:pPr>
      <w:r>
        <w:rPr>
          <w:bCs/>
          <w:b/>
        </w:rPr>
        <w:t xml:space="preserve">English:</w:t>
      </w:r>
      <w:r>
        <w:t xml:space="preserve"> </w:t>
      </w:r>
      <w:r>
        <w:t xml:space="preserve">Fluent in technical writing and communication.</w:t>
      </w:r>
    </w:p>
    <w:p>
      <w:pPr>
        <w:numPr>
          <w:ilvl w:val="0"/>
          <w:numId w:val="1008"/>
        </w:numPr>
        <w:pStyle w:val="Compact"/>
      </w:pPr>
      <w:r>
        <w:rPr>
          <w:bCs/>
          <w:b/>
        </w:rPr>
        <w:t xml:space="preserve">Arabic:</w:t>
      </w:r>
      <w:r>
        <w:t xml:space="preserve"> </w:t>
      </w:r>
      <w:r>
        <w:t xml:space="preserve">Basic conversational skills for collaboration with regional partners.</w:t>
      </w:r>
    </w:p>
    <w:p>
      <w:pPr>
        <w:numPr>
          <w:ilvl w:val="0"/>
          <w:numId w:val="1008"/>
        </w:numPr>
        <w:pStyle w:val="Compact"/>
      </w:pPr>
      <w:r>
        <w:rPr>
          <w:bCs/>
          <w:b/>
        </w:rPr>
        <w:t xml:space="preserve">Industry Knowledge:</w:t>
      </w:r>
      <w:r>
        <w:t xml:space="preserve"> </w:t>
      </w:r>
      <w:r>
        <w:t xml:space="preserve">Deep understanding of Israeli electrical codes (SI-ISO 720, SI-ISO 12643) and standards for industrial automation.</w:t>
      </w:r>
    </w:p>
    <w:p>
      <w:pPr>
        <w:numPr>
          <w:ilvl w:val="0"/>
          <w:numId w:val="1008"/>
        </w:numPr>
        <w:pStyle w:val="Compact"/>
      </w:pPr>
      <w:r>
        <w:rPr>
          <w:bCs/>
          <w:b/>
        </w:rPr>
        <w:t xml:space="preserve">Soft Skills:</w:t>
      </w:r>
      <w:r>
        <w:t xml:space="preserve"> </w:t>
      </w:r>
      <w:r>
        <w:t xml:space="preserve">Strong problem-solving abilities, leadership in cross-functional teams, and a proactive approach to innovation in Israel Tel Aviv’s tech ecosystem.</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IET (Institute of Engineering and Technology)</w:t>
      </w:r>
      <w:r>
        <w:t xml:space="preserve"> </w:t>
      </w:r>
      <w:r>
        <w:t xml:space="preserve">– Member since 2015.</w:t>
      </w:r>
    </w:p>
    <w:p>
      <w:pPr>
        <w:numPr>
          <w:ilvl w:val="0"/>
          <w:numId w:val="1009"/>
        </w:numPr>
        <w:pStyle w:val="Compact"/>
      </w:pPr>
      <w:r>
        <w:rPr>
          <w:bCs/>
          <w:b/>
        </w:rPr>
        <w:t xml:space="preserve">Israeli Electrical Engineers Association (IEEA)</w:t>
      </w:r>
      <w:r>
        <w:t xml:space="preserve"> </w:t>
      </w:r>
      <w:r>
        <w:t xml:space="preserve">– Active participant in regional workshops and conferences in Tel Aviv.</w:t>
      </w:r>
    </w:p>
    <w:p>
      <w:pPr>
        <w:numPr>
          <w:ilvl w:val="0"/>
          <w:numId w:val="1009"/>
        </w:numPr>
        <w:pStyle w:val="Compact"/>
      </w:pPr>
      <w:r>
        <w:rPr>
          <w:bCs/>
          <w:b/>
        </w:rPr>
        <w:t xml:space="preserve">Solar Energy Association of Israel</w:t>
      </w:r>
      <w:r>
        <w:t xml:space="preserve"> </w:t>
      </w:r>
      <w:r>
        <w:t xml:space="preserve">– Regular attendee of seminars on renewable energy advancements.</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industry leaders from Tel Aviv-based companies such as SmartGrid Technologies Ltd., NexTech Solutions, and PowerTech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Israel Tel Aviv</dc:title>
  <dc:creator/>
  <dc:language>en</dc:language>
  <cp:keywords/>
  <dcterms:created xsi:type="dcterms:W3CDTF">2026-07-19T23:20:55Z</dcterms:created>
  <dcterms:modified xsi:type="dcterms:W3CDTF">2026-07-19T23:20:55Z</dcterms:modified>
</cp:coreProperties>
</file>

<file path=docProps/custom.xml><?xml version="1.0" encoding="utf-8"?>
<Properties xmlns="http://schemas.openxmlformats.org/officeDocument/2006/custom-properties" xmlns:vt="http://schemas.openxmlformats.org/officeDocument/2006/docPropsVTypes"/>
</file>