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Japan</w:t>
      </w:r>
      <w:r>
        <w:t xml:space="preserve"> </w:t>
      </w:r>
      <w:r>
        <w:t xml:space="preserve">Osaka</w:t>
      </w:r>
    </w:p>
    <w:bookmarkStart w:id="41" w:name="electrical-engineer-resume"/>
    <w:p>
      <w:pPr>
        <w:pStyle w:val="Heading1"/>
      </w:pPr>
      <w:r>
        <w:t xml:space="preserve">Electrical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End w:id="21"/>
    <w:bookmarkStart w:id="22" w:name="professional-summary"/>
    <w:p>
      <w:pPr>
        <w:pStyle w:val="Heading2"/>
      </w:pPr>
      <w:r>
        <w:t xml:space="preserve">Professional Summary</w:t>
      </w:r>
    </w:p>
    <w:p>
      <w:pPr>
        <w:pStyle w:val="FirstParagraph"/>
      </w:pPr>
      <w:r>
        <w:t xml:space="preserve">An experienced Electrical Engineer with over 8 years of expertise in designing, developing, and implementing advanced electrical systems. Proven track record in delivering innovative solutions for industrial automation, renewable energy systems, and smart grid technologies. Passionate about contributing to Japan's technological advancements in Osaka through precision engineering and collaborative teamwork. Adept at adapting to the rigorous standards of Japanese industry while maintaining a commitment to quality, safety, and efficiency.</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Konica Minolta Engineering Co., Ltd., Osaka, Japan</w:t>
      </w:r>
      <w:r>
        <w:t xml:space="preserve"> </w:t>
      </w:r>
      <w:r>
        <w:t xml:space="preserve">| Jan 2019 – Present</w:t>
      </w:r>
    </w:p>
    <w:p>
      <w:pPr>
        <w:numPr>
          <w:ilvl w:val="0"/>
          <w:numId w:val="1001"/>
        </w:numPr>
        <w:pStyle w:val="Compact"/>
      </w:pPr>
      <w:r>
        <w:t xml:space="preserve">Designed and optimized electrical control systems for industrial machinery, enhancing production efficiency by 15%.</w:t>
      </w:r>
    </w:p>
    <w:p>
      <w:pPr>
        <w:numPr>
          <w:ilvl w:val="0"/>
          <w:numId w:val="1001"/>
        </w:numPr>
        <w:pStyle w:val="Compact"/>
      </w:pPr>
      <w:r>
        <w:t xml:space="preserve">Collaborated with cross-functional teams to develop renewable energy integration solutions for manufacturing facilities in Osaka.</w:t>
      </w:r>
    </w:p>
    <w:p>
      <w:pPr>
        <w:numPr>
          <w:ilvl w:val="0"/>
          <w:numId w:val="1001"/>
        </w:numPr>
        <w:pStyle w:val="Compact"/>
      </w:pPr>
      <w:r>
        <w:t xml:space="preserve">Spearheaded the implementation of IoT-enabled smart grid technologies, reducing energy consumption by 20% in pilot projects.</w:t>
      </w:r>
    </w:p>
    <w:p>
      <w:pPr>
        <w:numPr>
          <w:ilvl w:val="0"/>
          <w:numId w:val="1001"/>
        </w:numPr>
        <w:pStyle w:val="Compact"/>
      </w:pPr>
      <w:r>
        <w:t xml:space="preserve">Complied with Japanese electrical safety standards (JIS) and ISO 9001 quality management systems.</w:t>
      </w:r>
    </w:p>
    <w:bookmarkEnd w:id="23"/>
    <w:bookmarkStart w:id="24" w:name="electrical-engineer"/>
    <w:p>
      <w:pPr>
        <w:pStyle w:val="Heading3"/>
      </w:pPr>
      <w:r>
        <w:t xml:space="preserve">Electrical Engineer</w:t>
      </w:r>
    </w:p>
    <w:p>
      <w:pPr>
        <w:pStyle w:val="FirstParagraph"/>
      </w:pPr>
      <w:r>
        <w:rPr>
          <w:iCs/>
          <w:i/>
        </w:rPr>
        <w:t xml:space="preserve">Nihon Unisys, Ltd., Osaka, Japan</w:t>
      </w:r>
      <w:r>
        <w:t xml:space="preserve"> </w:t>
      </w:r>
      <w:r>
        <w:t xml:space="preserve">| Mar 2015 – Dec 2018</w:t>
      </w:r>
    </w:p>
    <w:p>
      <w:pPr>
        <w:numPr>
          <w:ilvl w:val="0"/>
          <w:numId w:val="1002"/>
        </w:numPr>
        <w:pStyle w:val="Compact"/>
      </w:pPr>
      <w:r>
        <w:t xml:space="preserve">Managed electrical system design for high-voltage power distribution networks in urban infrastructure projects across Osaka.</w:t>
      </w:r>
    </w:p>
    <w:p>
      <w:pPr>
        <w:numPr>
          <w:ilvl w:val="0"/>
          <w:numId w:val="1002"/>
        </w:numPr>
        <w:pStyle w:val="Compact"/>
      </w:pPr>
      <w:r>
        <w:t xml:space="preserve">Conducted failure analysis and root-cause investigations to improve system reliability and reduce downtime.</w:t>
      </w:r>
    </w:p>
    <w:p>
      <w:pPr>
        <w:numPr>
          <w:ilvl w:val="0"/>
          <w:numId w:val="1002"/>
        </w:numPr>
        <w:pStyle w:val="Compact"/>
      </w:pPr>
      <w:r>
        <w:t xml:space="preserve">Provided technical support for clients in the automotive and semiconductor industries, ensuring compliance with Japanese regulatory frameworks.</w:t>
      </w:r>
    </w:p>
    <w:bookmarkEnd w:id="24"/>
    <w:bookmarkStart w:id="25" w:name="junior-electrical-engineer"/>
    <w:p>
      <w:pPr>
        <w:pStyle w:val="Heading3"/>
      </w:pPr>
      <w:r>
        <w:t xml:space="preserve">Junior Electrical Engineer</w:t>
      </w:r>
    </w:p>
    <w:p>
      <w:pPr>
        <w:pStyle w:val="FirstParagraph"/>
      </w:pPr>
      <w:r>
        <w:rPr>
          <w:iCs/>
          <w:i/>
        </w:rPr>
        <w:t xml:space="preserve">Toshiba Infrastructure Systems &amp; Solutions Corporation, Osaka, Japan</w:t>
      </w:r>
      <w:r>
        <w:t xml:space="preserve"> </w:t>
      </w:r>
      <w:r>
        <w:t xml:space="preserve">| Aug 2012 – Feb 2015</w:t>
      </w:r>
    </w:p>
    <w:p>
      <w:pPr>
        <w:numPr>
          <w:ilvl w:val="0"/>
          <w:numId w:val="1003"/>
        </w:numPr>
        <w:pStyle w:val="Compact"/>
      </w:pPr>
      <w:r>
        <w:t xml:space="preserve">Assisted in the development of power electronics for electric vehicle charging stations and energy storage systems.</w:t>
      </w:r>
    </w:p>
    <w:p>
      <w:pPr>
        <w:numPr>
          <w:ilvl w:val="0"/>
          <w:numId w:val="1003"/>
        </w:numPr>
        <w:pStyle w:val="Compact"/>
      </w:pPr>
      <w:r>
        <w:t xml:space="preserve">Supported field testing of electrical equipment to ensure adherence to Japanese technical specifications.</w:t>
      </w:r>
    </w:p>
    <w:p>
      <w:pPr>
        <w:numPr>
          <w:ilvl w:val="0"/>
          <w:numId w:val="1003"/>
        </w:numPr>
        <w:pStyle w:val="Compact"/>
      </w:pPr>
      <w:r>
        <w:t xml:space="preserve">Contributed to the documentation of engineering processes, aligning with Japan's emphasis on meticulous record-keeping.</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iCs/>
          <w:i/>
        </w:rPr>
        <w:t xml:space="preserve">Kyoto University, Japan</w:t>
      </w:r>
      <w:r>
        <w:t xml:space="preserve"> </w:t>
      </w:r>
      <w:r>
        <w:t xml:space="preserve">| 2011 – 2012</w:t>
      </w:r>
    </w:p>
    <w:p>
      <w:pPr>
        <w:numPr>
          <w:ilvl w:val="0"/>
          <w:numId w:val="1004"/>
        </w:numPr>
        <w:pStyle w:val="Compact"/>
      </w:pPr>
      <w:r>
        <w:t xml:space="preserve">Specialized in Power Systems and Renewable Energy Technologies.</w:t>
      </w:r>
    </w:p>
    <w:p>
      <w:pPr>
        <w:numPr>
          <w:ilvl w:val="0"/>
          <w:numId w:val="1004"/>
        </w:numPr>
        <w:pStyle w:val="Compact"/>
      </w:pPr>
      <w:r>
        <w:t xml:space="preserve">Research focused on optimizing solar energy integration into Japan's grid infrastructure.</w:t>
      </w:r>
    </w:p>
    <w:bookmarkEnd w:id="27"/>
    <w:bookmarkStart w:id="28" w:name="bsc-in-electrical-engineering"/>
    <w:p>
      <w:pPr>
        <w:pStyle w:val="Heading3"/>
      </w:pPr>
      <w:r>
        <w:t xml:space="preserve">BSc in Electrical Engineering</w:t>
      </w:r>
    </w:p>
    <w:p>
      <w:pPr>
        <w:pStyle w:val="FirstParagraph"/>
      </w:pPr>
      <w:r>
        <w:rPr>
          <w:iCs/>
          <w:i/>
        </w:rPr>
        <w:t xml:space="preserve">University of Tokyo, Japan</w:t>
      </w:r>
      <w:r>
        <w:t xml:space="preserve"> </w:t>
      </w:r>
      <w:r>
        <w:t xml:space="preserve">| 2008 – 2011</w:t>
      </w:r>
    </w:p>
    <w:p>
      <w:pPr>
        <w:numPr>
          <w:ilvl w:val="0"/>
          <w:numId w:val="1005"/>
        </w:numPr>
        <w:pStyle w:val="Compact"/>
      </w:pPr>
      <w:r>
        <w:t xml:space="preserve">Graduated with honors, emphasizing circuit design and automation systems.</w:t>
      </w:r>
    </w:p>
    <w:p>
      <w:pPr>
        <w:numPr>
          <w:ilvl w:val="0"/>
          <w:numId w:val="1005"/>
        </w:numPr>
        <w:pStyle w:val="Compact"/>
      </w:pPr>
      <w:r>
        <w:t xml:space="preserve">Participated in a Japanese government-sponsored internship at Panasonic Corporation.</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PLC programming, CAD software (AutoCAD, EPLAN), electrical power systems design, renewable energy technologies.</w:t>
      </w:r>
    </w:p>
    <w:p>
      <w:pPr>
        <w:numPr>
          <w:ilvl w:val="0"/>
          <w:numId w:val="1006"/>
        </w:numPr>
        <w:pStyle w:val="Compact"/>
      </w:pPr>
      <w:r>
        <w:rPr>
          <w:bCs/>
          <w:b/>
        </w:rPr>
        <w:t xml:space="preserve">Japanese Proficiency:</w:t>
      </w:r>
      <w:r>
        <w:t xml:space="preserve"> </w:t>
      </w:r>
      <w:r>
        <w:t xml:space="preserve">N1 level in JLPT (Japanese Language Proficiency Test), fluent in technical documentation and client communication.</w:t>
      </w:r>
    </w:p>
    <w:p>
      <w:pPr>
        <w:numPr>
          <w:ilvl w:val="0"/>
          <w:numId w:val="1006"/>
        </w:numPr>
        <w:pStyle w:val="Compact"/>
      </w:pPr>
      <w:r>
        <w:rPr>
          <w:bCs/>
          <w:b/>
        </w:rPr>
        <w:t xml:space="preserve">Project Management:</w:t>
      </w:r>
      <w:r>
        <w:t xml:space="preserve"> </w:t>
      </w:r>
      <w:r>
        <w:t xml:space="preserve">Agile methodologies, budgeting, and timeline management for complex engineering projects in Osaka.</w:t>
      </w:r>
    </w:p>
    <w:p>
      <w:pPr>
        <w:numPr>
          <w:ilvl w:val="0"/>
          <w:numId w:val="1006"/>
        </w:numPr>
        <w:pStyle w:val="Compact"/>
      </w:pPr>
      <w:r>
        <w:rPr>
          <w:bCs/>
          <w:b/>
        </w:rPr>
        <w:t xml:space="preserve">Certifications:</w:t>
      </w:r>
      <w:r>
        <w:t xml:space="preserve"> </w:t>
      </w:r>
      <w:r>
        <w:t xml:space="preserve">Professional Engineer (PE) license in Japan, IEEE certification in Power Systems.</w:t>
      </w:r>
    </w:p>
    <w:bookmarkEnd w:id="30"/>
    <w:bookmarkEnd w:id="31"/>
    <w:bookmarkStart w:id="36" w:name="projects"/>
    <w:bookmarkStart w:id="35" w:name="notable-projects"/>
    <w:p>
      <w:pPr>
        <w:pStyle w:val="Heading2"/>
      </w:pPr>
      <w:r>
        <w:t xml:space="preserve">Notable Projects</w:t>
      </w:r>
    </w:p>
    <w:bookmarkStart w:id="32" w:name="X7786bad230b78d79a761e65f4220cfe397e5687"/>
    <w:p>
      <w:pPr>
        <w:pStyle w:val="Heading3"/>
      </w:pPr>
      <w:r>
        <w:t xml:space="preserve">Smart Grid Implementation for Osaka Industrial Zone</w:t>
      </w:r>
    </w:p>
    <w:p>
      <w:pPr>
        <w:pStyle w:val="FirstParagraph"/>
      </w:pPr>
      <w:r>
        <w:rPr>
          <w:iCs/>
          <w:i/>
        </w:rPr>
        <w:t xml:space="preserve">Role:</w:t>
      </w:r>
      <w:r>
        <w:t xml:space="preserve"> </w:t>
      </w:r>
      <w:r>
        <w:t xml:space="preserve">Lead Electrical Engineer |</w:t>
      </w:r>
      <w:r>
        <w:t xml:space="preserve"> </w:t>
      </w:r>
      <w:r>
        <w:rPr>
          <w:iCs/>
          <w:i/>
        </w:rPr>
        <w:t xml:space="preserve">Duration:</w:t>
      </w:r>
      <w:r>
        <w:t xml:space="preserve"> </w:t>
      </w:r>
      <w:r>
        <w:t xml:space="preserve">2020 – 2021</w:t>
      </w:r>
      <w:r>
        <w:br/>
      </w:r>
      <w:r>
        <w:t xml:space="preserve">Developed a smart grid system to monitor and optimize energy usage in Osaka's industrial parks, integrating real-time data analytics and IoT devices.</w:t>
      </w:r>
    </w:p>
    <w:bookmarkEnd w:id="32"/>
    <w:bookmarkStart w:id="33" w:name="Xc9e566ab9de2b6db9f0e4d00dacd73c45a658f5"/>
    <w:p>
      <w:pPr>
        <w:pStyle w:val="Heading3"/>
      </w:pPr>
      <w:r>
        <w:t xml:space="preserve">Renewable Energy Integration for Residential Areas</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2017 – 2018</w:t>
      </w:r>
      <w:r>
        <w:br/>
      </w:r>
      <w:r>
        <w:t xml:space="preserve">Designed solar panel and battery storage systems for residential complexes in Osaka, reducing reliance on fossil fuels by 30%.</w:t>
      </w:r>
    </w:p>
    <w:bookmarkEnd w:id="33"/>
    <w:bookmarkStart w:id="34" w:name="X6a5ff47eb758b3e044897d083226ce91b1d1235"/>
    <w:p>
      <w:pPr>
        <w:pStyle w:val="Heading3"/>
      </w:pPr>
      <w:r>
        <w:t xml:space="preserve">Precision Manufacturing Automation System</w:t>
      </w:r>
    </w:p>
    <w:p>
      <w:pPr>
        <w:pStyle w:val="FirstParagraph"/>
      </w:pPr>
      <w:r>
        <w:rPr>
          <w:iCs/>
          <w:i/>
        </w:rPr>
        <w:t xml:space="preserve">Role:</w:t>
      </w:r>
      <w:r>
        <w:t xml:space="preserve"> </w:t>
      </w:r>
      <w:r>
        <w:t xml:space="preserve">Electrical Engineer |</w:t>
      </w:r>
      <w:r>
        <w:t xml:space="preserve"> </w:t>
      </w:r>
      <w:r>
        <w:rPr>
          <w:iCs/>
          <w:i/>
        </w:rPr>
        <w:t xml:space="preserve">Duration:</w:t>
      </w:r>
      <w:r>
        <w:t xml:space="preserve"> </w:t>
      </w:r>
      <w:r>
        <w:t xml:space="preserve">2016 – 2017</w:t>
      </w:r>
      <w:r>
        <w:br/>
      </w:r>
      <w:r>
        <w:t xml:space="preserve">Engineered an automated control system for semiconductor manufacturing lines, improving accuracy and reducing production errors.</w:t>
      </w:r>
    </w:p>
    <w:bookmarkEnd w:id="34"/>
    <w:bookmarkEnd w:id="35"/>
    <w:bookmarkEnd w:id="36"/>
    <w:bookmarkStart w:id="37" w:name="certifications"/>
    <w:p>
      <w:pPr>
        <w:pStyle w:val="Heading2"/>
      </w:pPr>
      <w:r>
        <w:t xml:space="preserve">Certifications</w:t>
      </w:r>
    </w:p>
    <w:p>
      <w:pPr>
        <w:numPr>
          <w:ilvl w:val="0"/>
          <w:numId w:val="1007"/>
        </w:numPr>
        <w:pStyle w:val="Compact"/>
      </w:pPr>
      <w:r>
        <w:t xml:space="preserve">Professional Engineer (PE) License – Japan (2018)</w:t>
      </w:r>
    </w:p>
    <w:p>
      <w:pPr>
        <w:numPr>
          <w:ilvl w:val="0"/>
          <w:numId w:val="1007"/>
        </w:numPr>
        <w:pStyle w:val="Compact"/>
      </w:pPr>
      <w:r>
        <w:t xml:space="preserve">IEEE Certified Power Engineer (2019)</w:t>
      </w:r>
    </w:p>
    <w:p>
      <w:pPr>
        <w:numPr>
          <w:ilvl w:val="0"/>
          <w:numId w:val="1007"/>
        </w:numPr>
        <w:pStyle w:val="Compact"/>
      </w:pPr>
      <w:r>
        <w:t xml:space="preserve">JETTOS Certification for Japanese Electrical Safety Standards (2017)</w:t>
      </w:r>
    </w:p>
    <w:bookmarkEnd w:id="37"/>
    <w:bookmarkStart w:id="39" w:name="language-and-culture"/>
    <w:bookmarkStart w:id="38" w:name="language-and-cultural-competence"/>
    <w:p>
      <w:pPr>
        <w:pStyle w:val="Heading2"/>
      </w:pPr>
      <w:r>
        <w:t xml:space="preserve">Language and Cultural Competence</w:t>
      </w:r>
    </w:p>
    <w:p>
      <w:pPr>
        <w:pStyle w:val="FirstParagraph"/>
      </w:pPr>
      <w:r>
        <w:t xml:space="preserve">Proficient in Japanese, with a deep understanding of workplace etiquette and collaborative practices in Japan. Familiar with the cultural emphasis on precision, respect for hierarchy, and continuous improvement (Kaizen) principles. Actively participates in local engineering networks in Osaka to stay updated on industry trends.</w:t>
      </w:r>
    </w:p>
    <w:bookmarkEnd w:id="38"/>
    <w:bookmarkEnd w:id="39"/>
    <w:bookmarkStart w:id="40" w:name="references"/>
    <w:p>
      <w:pPr>
        <w:pStyle w:val="Heading2"/>
      </w:pPr>
      <w:r>
        <w:t xml:space="preserve">References</w:t>
      </w:r>
    </w:p>
    <w:p>
      <w:pPr>
        <w:pStyle w:val="FirstParagraph"/>
      </w:pPr>
      <w:r>
        <w:t xml:space="preserve">Available upon request. Previous supervisors and colleagues in Osaka, Japan, can attest to my technical skills and professional conduct.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Japan Osaka</dc:title>
  <dc:creator/>
  <dc:language>en</dc:language>
  <cp:keywords/>
  <dcterms:created xsi:type="dcterms:W3CDTF">2026-05-01T11:19:42Z</dcterms:created>
  <dcterms:modified xsi:type="dcterms:W3CDTF">2026-05-01T11:19:42Z</dcterms:modified>
</cp:coreProperties>
</file>

<file path=docProps/custom.xml><?xml version="1.0" encoding="utf-8"?>
<Properties xmlns="http://schemas.openxmlformats.org/officeDocument/2006/custom-properties" xmlns:vt="http://schemas.openxmlformats.org/officeDocument/2006/docPropsVTypes"/>
</file>