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5" w:name="resume"/>
    <w:p>
      <w:pPr>
        <w:pStyle w:val="Heading1"/>
      </w:pPr>
      <w:r>
        <w:t xml:space="preserve">Resume</w:t>
      </w:r>
    </w:p>
    <w:bookmarkStart w:id="20" w:name="john-dela-cruz"/>
    <w:p>
      <w:pPr>
        <w:pStyle w:val="Heading2"/>
      </w:pPr>
      <w:r>
        <w:t xml:space="preserve">John Dela Cruz</w:t>
      </w:r>
    </w:p>
    <w:p>
      <w:pPr>
        <w:pStyle w:val="FirstParagraph"/>
      </w:pPr>
      <w:r>
        <w:rPr>
          <w:bCs/>
          <w:b/>
        </w:rPr>
        <w:t xml:space="preserve">Email:</w:t>
      </w:r>
      <w:r>
        <w:t xml:space="preserve"> </w:t>
      </w:r>
      <w:r>
        <w:t xml:space="preserve">johndela.cruz@email.com |</w:t>
      </w:r>
      <w:r>
        <w:t xml:space="preserve"> </w:t>
      </w:r>
      <w:r>
        <w:rPr>
          <w:bCs/>
          <w:b/>
        </w:rPr>
        <w:t xml:space="preserve">Phone:</w:t>
      </w:r>
      <w:r>
        <w:t xml:space="preserve"> </w:t>
      </w:r>
      <w:r>
        <w:t xml:space="preserve">+63 912-345-6789 |</w:t>
      </w:r>
      <w:r>
        <w:t xml:space="preserve"> </w:t>
      </w:r>
      <w:r>
        <w:rPr>
          <w:bCs/>
          <w:b/>
        </w:rPr>
        <w:t xml:space="preserve">Address:</w:t>
      </w:r>
      <w:r>
        <w:t xml:space="preserve"> </w:t>
      </w:r>
      <w:r>
        <w:t xml:space="preserve">Manila, Philippines</w:t>
      </w:r>
    </w:p>
    <w:p>
      <w:pPr>
        <w:pStyle w:val="BodyText"/>
      </w:pPr>
      <w:r>
        <w:t xml:space="preserve">Electrical Engineer in Philippines Manila | Professional License Holder (PRC No. 123456)</w:t>
      </w:r>
    </w:p>
    <w:bookmarkEnd w:id="20"/>
    <w:bookmarkStart w:id="21" w:name="professional-summary"/>
    <w:p>
      <w:pPr>
        <w:pStyle w:val="Heading2"/>
      </w:pPr>
      <w:r>
        <w:t xml:space="preserve">Professional Summary</w:t>
      </w:r>
    </w:p>
    <w:p>
      <w:pPr>
        <w:pStyle w:val="FirstParagraph"/>
      </w:pPr>
      <w:r>
        <w:t xml:space="preserve">A dedicated and licensed Electrical Engineer with over 7 years of experience in designing, implementing, and maintaining electrical systems across the Philippines Manila region. Proficient in power distribution, renewable energy integration, and industrial automation. Committed to delivering innovative solutions tailored to the unique demands of Filipino industries while adhering to national standards and safety protocols. Strong background in project management and collaboration with local stakeholders to ensure efficient execution of engineering projects in Metro Manila.</w:t>
      </w:r>
    </w:p>
    <w:bookmarkEnd w:id="21"/>
    <w:bookmarkStart w:id="25" w:name="professional-experience"/>
    <w:p>
      <w:pPr>
        <w:pStyle w:val="Heading2"/>
      </w:pPr>
      <w:r>
        <w:t xml:space="preserve">Professional Experience</w:t>
      </w:r>
    </w:p>
    <w:bookmarkStart w:id="22" w:name="senior-electrical-engineer"/>
    <w:p>
      <w:pPr>
        <w:pStyle w:val="Heading3"/>
      </w:pPr>
      <w:r>
        <w:t xml:space="preserve">Senior Electrical Engineer</w:t>
      </w:r>
    </w:p>
    <w:p>
      <w:pPr>
        <w:pStyle w:val="FirstParagraph"/>
      </w:pPr>
      <w:r>
        <w:rPr>
          <w:bCs/>
          <w:b/>
        </w:rPr>
        <w:t xml:space="preserve">Pacific Power Solutions Inc.</w:t>
      </w:r>
      <w:r>
        <w:t xml:space="preserve"> </w:t>
      </w:r>
      <w:r>
        <w:t xml:space="preserve">| Manila, Philippines | January 2018 – Present</w:t>
      </w:r>
    </w:p>
    <w:p>
      <w:pPr>
        <w:numPr>
          <w:ilvl w:val="0"/>
          <w:numId w:val="1001"/>
        </w:numPr>
        <w:pStyle w:val="Compact"/>
      </w:pPr>
      <w:r>
        <w:t xml:space="preserve">Lead the design and implementation of high-voltage power distribution systems for commercial and industrial clients in Metro Manila, ensuring compliance with PEC (Philippine Electrical Code) standards.</w:t>
      </w:r>
    </w:p>
    <w:p>
      <w:pPr>
        <w:numPr>
          <w:ilvl w:val="0"/>
          <w:numId w:val="1001"/>
        </w:numPr>
        <w:pStyle w:val="Compact"/>
      </w:pPr>
      <w:r>
        <w:t xml:space="preserve">Managed a team of 5 engineers to complete 15+ projects, including transformer upgrades and substation modernization, within budget and timeline constraints.</w:t>
      </w:r>
    </w:p>
    <w:p>
      <w:pPr>
        <w:numPr>
          <w:ilvl w:val="0"/>
          <w:numId w:val="1001"/>
        </w:numPr>
        <w:pStyle w:val="Compact"/>
      </w:pPr>
      <w:r>
        <w:t xml:space="preserve">Collaborated with local government agencies in Manila to integrate solar energy systems into municipal infrastructure, reducing reliance on fossil fuels by 30%.</w:t>
      </w:r>
    </w:p>
    <w:p>
      <w:pPr>
        <w:numPr>
          <w:ilvl w:val="0"/>
          <w:numId w:val="1001"/>
        </w:numPr>
        <w:pStyle w:val="Compact"/>
      </w:pPr>
      <w:r>
        <w:t xml:space="preserve">Provided technical consultancy for electrical safety audits, resulting in a 40% reduction in workplace accidents at client sites.</w:t>
      </w:r>
    </w:p>
    <w:p>
      <w:pPr>
        <w:numPr>
          <w:ilvl w:val="0"/>
          <w:numId w:val="1001"/>
        </w:numPr>
        <w:pStyle w:val="Compact"/>
      </w:pPr>
      <w:r>
        <w:t xml:space="preserve">Published industry reports on smart grid technologies adapted for Philippine urban environments, contributing to policy discussions in Manila.</w:t>
      </w:r>
    </w:p>
    <w:bookmarkEnd w:id="22"/>
    <w:bookmarkStart w:id="23" w:name="electrical-engineer"/>
    <w:p>
      <w:pPr>
        <w:pStyle w:val="Heading3"/>
      </w:pPr>
      <w:r>
        <w:t xml:space="preserve">Electrical Engineer</w:t>
      </w:r>
    </w:p>
    <w:p>
      <w:pPr>
        <w:pStyle w:val="FirstParagraph"/>
      </w:pPr>
      <w:r>
        <w:rPr>
          <w:bCs/>
          <w:b/>
        </w:rPr>
        <w:t xml:space="preserve">Manila Tech Innovations Ltd.</w:t>
      </w:r>
      <w:r>
        <w:t xml:space="preserve"> </w:t>
      </w:r>
      <w:r>
        <w:t xml:space="preserve">| Manila, Philippines | June 2015 – December 2017</w:t>
      </w:r>
    </w:p>
    <w:p>
      <w:pPr>
        <w:numPr>
          <w:ilvl w:val="0"/>
          <w:numId w:val="1002"/>
        </w:numPr>
        <w:pStyle w:val="Compact"/>
      </w:pPr>
      <w:r>
        <w:t xml:space="preserve">Designed and tested electrical systems for manufacturing plants in the Philippines, optimizing energy efficiency by 25% through advanced circuit design.</w:t>
      </w:r>
    </w:p>
    <w:p>
      <w:pPr>
        <w:numPr>
          <w:ilvl w:val="0"/>
          <w:numId w:val="1002"/>
        </w:numPr>
        <w:pStyle w:val="Compact"/>
      </w:pPr>
      <w:r>
        <w:t xml:space="preserve">Developed a training program on electrical safety for over 200 local technicians in Manila, enhancing operational standards across partner companies.</w:t>
      </w:r>
    </w:p>
    <w:p>
      <w:pPr>
        <w:numPr>
          <w:ilvl w:val="0"/>
          <w:numId w:val="1002"/>
        </w:numPr>
        <w:pStyle w:val="Compact"/>
      </w:pPr>
      <w:r>
        <w:t xml:space="preserve">Implemented IoT-enabled monitoring systems for industrial machinery, improving predictive maintenance capabilities and reducing downtime by 18%.</w:t>
      </w:r>
    </w:p>
    <w:p>
      <w:pPr>
        <w:numPr>
          <w:ilvl w:val="0"/>
          <w:numId w:val="1002"/>
        </w:numPr>
        <w:pStyle w:val="Compact"/>
      </w:pPr>
      <w:r>
        <w:t xml:space="preserve">Participated in the installation of emergency power backup systems for critical healthcare facilities during typhoon seasons in the Philippines.</w:t>
      </w:r>
    </w:p>
    <w:p>
      <w:pPr>
        <w:numPr>
          <w:ilvl w:val="0"/>
          <w:numId w:val="1002"/>
        </w:numPr>
        <w:pStyle w:val="Compact"/>
      </w:pPr>
      <w:r>
        <w:t xml:space="preserve">Supported R&amp;D initiatives focused on low-cost renewable energy solutions, contributing to two patents filed in Manila.</w:t>
      </w:r>
    </w:p>
    <w:bookmarkEnd w:id="23"/>
    <w:bookmarkStart w:id="24" w:name="intern-electrical-engineer"/>
    <w:p>
      <w:pPr>
        <w:pStyle w:val="Heading3"/>
      </w:pPr>
      <w:r>
        <w:t xml:space="preserve">Intern Electrical Engineer</w:t>
      </w:r>
    </w:p>
    <w:p>
      <w:pPr>
        <w:pStyle w:val="FirstParagraph"/>
      </w:pPr>
      <w:r>
        <w:rPr>
          <w:bCs/>
          <w:b/>
        </w:rPr>
        <w:t xml:space="preserve">Metro Manila Power Grid Corporation</w:t>
      </w:r>
      <w:r>
        <w:t xml:space="preserve"> </w:t>
      </w:r>
      <w:r>
        <w:t xml:space="preserve">| Manila, Philippines | May 2014 – August 2014</w:t>
      </w:r>
    </w:p>
    <w:bookmarkEnd w:id="24"/>
    <w:bookmarkEnd w:id="25"/>
    <w:bookmarkStart w:id="27" w:name="education"/>
    <w:p>
      <w:pPr>
        <w:pStyle w:val="Heading2"/>
      </w:pPr>
      <w:r>
        <w:t xml:space="preserve">Education</w:t>
      </w:r>
    </w:p>
    <w:bookmarkStart w:id="26" w:name="X8399f55fb8ba25ec2cf21afd205dc99cf2b5d50"/>
    <w:p>
      <w:pPr>
        <w:pStyle w:val="Heading3"/>
      </w:pPr>
      <w:r>
        <w:t xml:space="preserve">Bachelor of Science in Electrical Engineering</w:t>
      </w:r>
    </w:p>
    <w:p>
      <w:pPr>
        <w:pStyle w:val="FirstParagraph"/>
      </w:pPr>
      <w:r>
        <w:rPr>
          <w:bCs/>
          <w:b/>
        </w:rPr>
        <w:t xml:space="preserve">University of the Philippines, Diliman</w:t>
      </w:r>
      <w:r>
        <w:t xml:space="preserve"> </w:t>
      </w:r>
      <w:r>
        <w:t xml:space="preserve">| Manila, Philippines | Graduated: June 2014</w:t>
      </w:r>
    </w:p>
    <w:p>
      <w:pPr>
        <w:numPr>
          <w:ilvl w:val="0"/>
          <w:numId w:val="1004"/>
        </w:numPr>
        <w:pStyle w:val="Compact"/>
      </w:pPr>
      <w:r>
        <w:t xml:space="preserve">Graduated with honors (Dean’s List) for coursework in power systems, control theory, and digital electronics.</w:t>
      </w:r>
    </w:p>
    <w:bookmarkEnd w:id="26"/>
    <w:bookmarkEnd w:id="27"/>
    <w:bookmarkStart w:id="28" w:name="technical-skills"/>
    <w:p>
      <w:pPr>
        <w:pStyle w:val="Heading2"/>
      </w:pPr>
      <w:r>
        <w:t xml:space="preserve">Technical Skills</w:t>
      </w:r>
    </w:p>
    <w:p>
      <w:pPr>
        <w:numPr>
          <w:ilvl w:val="0"/>
          <w:numId w:val="1005"/>
        </w:numPr>
        <w:pStyle w:val="Compact"/>
      </w:pPr>
      <w:r>
        <w:t xml:space="preserve">Proficient in CAD software (AutoCAD, Eplan) for electrical design and documentation.</w:t>
      </w:r>
    </w:p>
    <w:p>
      <w:pPr>
        <w:numPr>
          <w:ilvl w:val="0"/>
          <w:numId w:val="1005"/>
        </w:numPr>
        <w:pStyle w:val="Compact"/>
      </w:pPr>
      <w:r>
        <w:t xml:space="preserve">Expertise in power systems analysis using ETAP and MATLAB/Simulink.</w:t>
      </w:r>
    </w:p>
    <w:p>
      <w:pPr>
        <w:numPr>
          <w:ilvl w:val="0"/>
          <w:numId w:val="1005"/>
        </w:numPr>
        <w:pStyle w:val="Compact"/>
      </w:pPr>
      <w:r>
        <w:t xml:space="preserve">Familiarity with Philippine Electrical Code (PEC), IEC standards, and local safety regulations.</w:t>
      </w:r>
    </w:p>
    <w:p>
      <w:pPr>
        <w:numPr>
          <w:ilvl w:val="0"/>
          <w:numId w:val="1005"/>
        </w:numPr>
        <w:pStyle w:val="Compact"/>
      </w:pPr>
      <w:r>
        <w:t xml:space="preserve">Strong knowledge of renewable energy systems (solar PV, wind) tailored for the Philippines climate.</w:t>
      </w:r>
    </w:p>
    <w:p>
      <w:pPr>
        <w:numPr>
          <w:ilvl w:val="0"/>
          <w:numId w:val="1005"/>
        </w:numPr>
        <w:pStyle w:val="Compact"/>
      </w:pPr>
      <w:r>
        <w:t xml:space="preserve">Experience in project management using Agile and Waterfall methodologies.</w:t>
      </w:r>
    </w:p>
    <w:p>
      <w:pPr>
        <w:numPr>
          <w:ilvl w:val="0"/>
          <w:numId w:val="1005"/>
        </w:numPr>
        <w:pStyle w:val="Compact"/>
      </w:pPr>
      <w:r>
        <w:t xml:space="preserve">Certified in OSHA 30-hour construction safety training for electrical work in Manila.</w:t>
      </w:r>
    </w:p>
    <w:bookmarkEnd w:id="28"/>
    <w:bookmarkStart w:id="29" w:name="certifications-licenses"/>
    <w:p>
      <w:pPr>
        <w:pStyle w:val="Heading2"/>
      </w:pPr>
      <w:r>
        <w:t xml:space="preserve">Certifications &amp; Licenses</w:t>
      </w:r>
    </w:p>
    <w:p>
      <w:pPr>
        <w:numPr>
          <w:ilvl w:val="0"/>
          <w:numId w:val="1006"/>
        </w:numPr>
        <w:pStyle w:val="Compact"/>
      </w:pPr>
      <w:r>
        <w:rPr>
          <w:bCs/>
          <w:b/>
        </w:rPr>
        <w:t xml:space="preserve">Professional Regulation Commission (PRC) License</w:t>
      </w:r>
      <w:r>
        <w:t xml:space="preserve"> </w:t>
      </w:r>
      <w:r>
        <w:t xml:space="preserve">– Electrical Engineer (No. 123456), Philippines | Issued: 2015</w:t>
      </w:r>
    </w:p>
    <w:p>
      <w:pPr>
        <w:numPr>
          <w:ilvl w:val="0"/>
          <w:numId w:val="1006"/>
        </w:numPr>
        <w:pStyle w:val="Compact"/>
      </w:pPr>
      <w:r>
        <w:rPr>
          <w:bCs/>
          <w:b/>
        </w:rPr>
        <w:t xml:space="preserve">IEEE Certified Energy Systems Engineer</w:t>
      </w:r>
      <w:r>
        <w:t xml:space="preserve"> </w:t>
      </w:r>
      <w:r>
        <w:t xml:space="preserve">| Institute of Electrical and Electronics Engineers, USA | 2020</w:t>
      </w:r>
    </w:p>
    <w:p>
      <w:pPr>
        <w:numPr>
          <w:ilvl w:val="0"/>
          <w:numId w:val="1006"/>
        </w:numPr>
        <w:pStyle w:val="Compact"/>
      </w:pPr>
      <w:r>
        <w:rPr>
          <w:bCs/>
          <w:b/>
        </w:rPr>
        <w:t xml:space="preserve">OHSAS 18001:2007 Occupational Health and Safety Management System</w:t>
      </w:r>
      <w:r>
        <w:t xml:space="preserve"> </w:t>
      </w:r>
      <w:r>
        <w:t xml:space="preserve">| ISO Certification Body, Manila | 2019</w:t>
      </w:r>
    </w:p>
    <w:bookmarkEnd w:id="29"/>
    <w:bookmarkStart w:id="30" w:name="professional-affiliations"/>
    <w:p>
      <w:pPr>
        <w:pStyle w:val="Heading2"/>
      </w:pPr>
      <w:r>
        <w:t xml:space="preserve">Professional Affiliations</w:t>
      </w:r>
    </w:p>
    <w:p>
      <w:pPr>
        <w:numPr>
          <w:ilvl w:val="0"/>
          <w:numId w:val="1007"/>
        </w:numPr>
        <w:pStyle w:val="Compact"/>
      </w:pPr>
      <w:r>
        <w:t xml:space="preserve">Member, Philippine Institute of Electrical Engineers (PICE) – Manila Chapter | Since 2016</w:t>
      </w:r>
    </w:p>
    <w:p>
      <w:pPr>
        <w:numPr>
          <w:ilvl w:val="0"/>
          <w:numId w:val="1007"/>
        </w:numPr>
        <w:pStyle w:val="Compact"/>
      </w:pPr>
      <w:r>
        <w:t xml:space="preserve">Volunteer, Technical Advisory Panel for the Department of Energy (DOE), Philippines | 2019–Present</w:t>
      </w:r>
    </w:p>
    <w:bookmarkEnd w:id="30"/>
    <w:bookmarkStart w:id="33" w:name="projects-contributions"/>
    <w:p>
      <w:pPr>
        <w:pStyle w:val="Heading2"/>
      </w:pPr>
      <w:r>
        <w:t xml:space="preserve">Projects &amp; Contributions</w:t>
      </w:r>
    </w:p>
    <w:bookmarkStart w:id="31" w:name="X1f6a1aee7067b14c5a40ca16d705ec502097690"/>
    <w:p>
      <w:pPr>
        <w:pStyle w:val="Heading3"/>
      </w:pPr>
      <w:r>
        <w:t xml:space="preserve">Smart Grid Implementation in Quezon City, Manila</w:t>
      </w:r>
    </w:p>
    <w:p>
      <w:pPr>
        <w:pStyle w:val="FirstParagraph"/>
      </w:pPr>
      <w:r>
        <w:rPr>
          <w:bCs/>
          <w:b/>
        </w:rPr>
        <w:t xml:space="preserve">Pacific Power Solutions Inc.</w:t>
      </w:r>
      <w:r>
        <w:t xml:space="preserve"> </w:t>
      </w:r>
      <w:r>
        <w:t xml:space="preserve">| 2021–Present</w:t>
      </w:r>
    </w:p>
    <w:p>
      <w:pPr>
        <w:numPr>
          <w:ilvl w:val="0"/>
          <w:numId w:val="1008"/>
        </w:numPr>
        <w:pStyle w:val="Compact"/>
      </w:pPr>
      <w:r>
        <w:t xml:space="preserve">Designed a decentralized grid system to integrate rooftop solar panels for residential areas, serving over 5,000 households in Metro Manila.</w:t>
      </w:r>
    </w:p>
    <w:bookmarkEnd w:id="31"/>
    <w:bookmarkStart w:id="32" w:name="renewable-energy-workshop-series-manila"/>
    <w:p>
      <w:pPr>
        <w:pStyle w:val="Heading3"/>
      </w:pPr>
      <w:r>
        <w:t xml:space="preserve">Renewable Energy Workshop Series, Manila</w:t>
      </w:r>
    </w:p>
    <w:p>
      <w:pPr>
        <w:pStyle w:val="FirstParagraph"/>
      </w:pPr>
      <w:r>
        <w:rPr>
          <w:bCs/>
          <w:b/>
        </w:rPr>
        <w:t xml:space="preserve">Manila Tech Innovations Ltd.</w:t>
      </w:r>
      <w:r>
        <w:t xml:space="preserve"> </w:t>
      </w:r>
      <w:r>
        <w:t xml:space="preserve">| 2017–2018</w:t>
      </w:r>
    </w:p>
    <w:bookmarkEnd w:id="32"/>
    <w:bookmarkEnd w:id="33"/>
    <w:bookmarkStart w:id="34" w:name="references"/>
    <w:p>
      <w:pPr>
        <w:pStyle w:val="Heading2"/>
      </w:pPr>
      <w:r>
        <w:t xml:space="preserve">References</w:t>
      </w:r>
    </w:p>
    <w:p>
      <w:pPr>
        <w:pStyle w:val="FirstParagraph"/>
      </w:pPr>
      <w:r>
        <w:t xml:space="preserve">Available upon request. References include clients from Manila-based industries and colleagues from PICE and the Department of Energy.</w:t>
      </w:r>
    </w:p>
    <w:bookmarkEnd w:id="34"/>
    <w:p>
      <w:pPr>
        <w:pStyle w:val="BodyText"/>
      </w:pPr>
      <w:r>
        <w:t xml:space="preserve">This Resume is tailored for Electrical Engineer roles in Philippines Manila, emphasizing local expertise and compliance with regional standards.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Philippines Manila</dc:title>
  <dc:creator/>
  <dc:language>en</dc:language>
  <cp:keywords/>
  <dcterms:created xsi:type="dcterms:W3CDTF">2026-09-25T17:46:28Z</dcterms:created>
  <dcterms:modified xsi:type="dcterms:W3CDTF">2026-09-25T17:46:28Z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