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Electrical</w:t>
      </w:r>
      <w:r>
        <w:t xml:space="preserve"> </w:t>
      </w:r>
      <w:r>
        <w:t xml:space="preserve">Engineer</w:t>
      </w:r>
      <w:r>
        <w:t xml:space="preserve"> </w:t>
      </w:r>
      <w:r>
        <w:t xml:space="preserve">|</w:t>
      </w:r>
      <w:r>
        <w:t xml:space="preserve"> </w:t>
      </w:r>
      <w:r>
        <w:t xml:space="preserve">Saudi</w:t>
      </w:r>
      <w:r>
        <w:t xml:space="preserve"> </w:t>
      </w:r>
      <w:r>
        <w:t xml:space="preserve">Arabia</w:t>
      </w:r>
      <w:r>
        <w:t xml:space="preserve"> </w:t>
      </w:r>
      <w:r>
        <w:t xml:space="preserve">Jeddah</w:t>
      </w:r>
    </w:p>
    <w:bookmarkStart w:id="35" w:name="resume"/>
    <w:p>
      <w:pPr>
        <w:pStyle w:val="Heading1"/>
      </w:pPr>
      <w:r>
        <w:t xml:space="preserve">Resume</w:t>
      </w:r>
    </w:p>
    <w:bookmarkStart w:id="34" w:name="electrical-engineer-saudi-arabia-jeddah"/>
    <w:p>
      <w:pPr>
        <w:pStyle w:val="Heading2"/>
      </w:pPr>
      <w:r>
        <w:t xml:space="preserve">Electrical Engineer | Saudi Arabia Jeddah</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Ahmed Mohammad Al-Sayed</w:t>
      </w:r>
      <w:r>
        <w:br/>
      </w:r>
      <w:r>
        <w:rPr>
          <w:bCs/>
          <w:b/>
        </w:rPr>
        <w:t xml:space="preserve">Email:</w:t>
      </w:r>
      <w:r>
        <w:t xml:space="preserve"> </w:t>
      </w:r>
      <w:r>
        <w:t xml:space="preserve">ahmed.al-sayed@example.com</w:t>
      </w:r>
      <w:r>
        <w:br/>
      </w:r>
      <w:r>
        <w:rPr>
          <w:bCs/>
          <w:b/>
        </w:rPr>
        <w:t xml:space="preserve">Phone:</w:t>
      </w:r>
      <w:r>
        <w:t xml:space="preserve"> </w:t>
      </w:r>
      <w:r>
        <w:t xml:space="preserve">+966 50 123 4567</w:t>
      </w:r>
      <w:r>
        <w:br/>
      </w:r>
      <w:r>
        <w:rPr>
          <w:bCs/>
          <w:b/>
        </w:rPr>
        <w:t xml:space="preserve">Location:</w:t>
      </w:r>
      <w:r>
        <w:t xml:space="preserve"> </w:t>
      </w:r>
      <w:r>
        <w:t xml:space="preserve">Jeddah, Saudi Arabia</w:t>
      </w:r>
    </w:p>
    <w:bookmarkEnd w:id="20"/>
    <w:bookmarkStart w:id="21" w:name="professional-summary"/>
    <w:p>
      <w:pPr>
        <w:pStyle w:val="Heading3"/>
      </w:pPr>
      <w:r>
        <w:t xml:space="preserve">Professional Summary</w:t>
      </w:r>
    </w:p>
    <w:p>
      <w:pPr>
        <w:pStyle w:val="FirstParagraph"/>
      </w:pPr>
      <w:r>
        <w:t xml:space="preserve">A seasoned Electrical Engineer with over 8 years of experience in designing, implementing, and maintaining electrical systems across commercial, industrial, and infrastructure projects. Proven expertise in power distribution, renewable energy integration, and smart grid technologies. Committed to delivering innovative solutions aligned with the Kingdom’s Vision 2030 goals for sustainable development in Saudi Arabia Jeddah. A team player with a strong understanding of local regulations and engineering standards tailored for the Middle East market.</w:t>
      </w:r>
    </w:p>
    <w:bookmarkEnd w:id="21"/>
    <w:bookmarkStart w:id="22" w:name="technical-skills"/>
    <w:p>
      <w:pPr>
        <w:pStyle w:val="Heading3"/>
      </w:pPr>
      <w:r>
        <w:t xml:space="preserve">Technical Skills</w:t>
      </w:r>
    </w:p>
    <w:p>
      <w:pPr>
        <w:numPr>
          <w:ilvl w:val="0"/>
          <w:numId w:val="1001"/>
        </w:numPr>
        <w:pStyle w:val="Compact"/>
      </w:pPr>
      <w:r>
        <w:t xml:space="preserve">Power System Design &amp; Analysis (ETAP, PSCAD, MATLAB)</w:t>
      </w:r>
    </w:p>
    <w:p>
      <w:pPr>
        <w:numPr>
          <w:ilvl w:val="0"/>
          <w:numId w:val="1001"/>
        </w:numPr>
        <w:pStyle w:val="Compact"/>
      </w:pPr>
      <w:r>
        <w:t xml:space="preserve">Renewable Energy Systems (Solar PV, Wind Power)</w:t>
      </w:r>
    </w:p>
    <w:p>
      <w:pPr>
        <w:numPr>
          <w:ilvl w:val="0"/>
          <w:numId w:val="1001"/>
        </w:numPr>
        <w:pStyle w:val="Compact"/>
      </w:pPr>
      <w:r>
        <w:t xml:space="preserve">Smart Grid Technologies and IoT Integration</w:t>
      </w:r>
    </w:p>
    <w:p>
      <w:pPr>
        <w:numPr>
          <w:ilvl w:val="0"/>
          <w:numId w:val="1001"/>
        </w:numPr>
        <w:pStyle w:val="Compact"/>
      </w:pPr>
      <w:r>
        <w:t xml:space="preserve">CAD and AutoCAD for Electrical Drawings</w:t>
      </w:r>
    </w:p>
    <w:p>
      <w:pPr>
        <w:numPr>
          <w:ilvl w:val="0"/>
          <w:numId w:val="1001"/>
        </w:numPr>
        <w:pStyle w:val="Compact"/>
      </w:pPr>
      <w:r>
        <w:t xml:space="preserve">IEEE and NEC Standards Compliance</w:t>
      </w:r>
    </w:p>
    <w:p>
      <w:pPr>
        <w:numPr>
          <w:ilvl w:val="0"/>
          <w:numId w:val="1001"/>
        </w:numPr>
        <w:pStyle w:val="Compact"/>
      </w:pPr>
      <w:r>
        <w:t xml:space="preserve">Project Management (PMP Certification)</w:t>
      </w:r>
    </w:p>
    <w:p>
      <w:pPr>
        <w:numPr>
          <w:ilvl w:val="0"/>
          <w:numId w:val="1001"/>
        </w:numPr>
        <w:pStyle w:val="Compact"/>
      </w:pPr>
      <w:r>
        <w:t xml:space="preserve">Energetic Efficiency Audits and Energy Conservation</w:t>
      </w:r>
    </w:p>
    <w:bookmarkEnd w:id="22"/>
    <w:bookmarkStart w:id="26" w:name="professional-experience"/>
    <w:p>
      <w:pPr>
        <w:pStyle w:val="Heading3"/>
      </w:pPr>
      <w:r>
        <w:t xml:space="preserve">Professional Experience</w:t>
      </w:r>
    </w:p>
    <w:bookmarkStart w:id="23" w:name="Xf22ce2243b3e04aa6879a55c28428dbd3da2231"/>
    <w:p>
      <w:pPr>
        <w:pStyle w:val="Heading4"/>
      </w:pPr>
      <w:r>
        <w:t xml:space="preserve">Senior Electrical Engineer | Al-Farouq Engineering, Jeddah</w:t>
      </w:r>
    </w:p>
    <w:p>
      <w:pPr>
        <w:pStyle w:val="FirstParagraph"/>
      </w:pPr>
      <w:r>
        <w:rPr>
          <w:iCs/>
          <w:i/>
        </w:rPr>
        <w:t xml:space="preserve">June 2018 – Present</w:t>
      </w:r>
    </w:p>
    <w:p>
      <w:pPr>
        <w:numPr>
          <w:ilvl w:val="0"/>
          <w:numId w:val="1002"/>
        </w:numPr>
        <w:pStyle w:val="Compact"/>
      </w:pPr>
      <w:r>
        <w:t xml:space="preserve">Led the design and execution of electrical systems for high-rise buildings and industrial complexes in Jeddah, ensuring compliance with Saudi Arabia’s National Electrical Code (NEC) and international standards.</w:t>
      </w:r>
    </w:p>
    <w:p>
      <w:pPr>
        <w:numPr>
          <w:ilvl w:val="0"/>
          <w:numId w:val="1002"/>
        </w:numPr>
        <w:pStyle w:val="Compact"/>
      </w:pPr>
      <w:r>
        <w:t xml:space="preserve">Implemented solar energy solutions for 15+ commercial projects in Saudi Arabia Jeddah, reducing reliance on fossil fuels by 30% and enhancing sustainability goals.</w:t>
      </w:r>
    </w:p>
    <w:p>
      <w:pPr>
        <w:numPr>
          <w:ilvl w:val="0"/>
          <w:numId w:val="1002"/>
        </w:numPr>
        <w:pStyle w:val="Compact"/>
      </w:pPr>
      <w:r>
        <w:t xml:space="preserve">Managed a team of 6 engineers to optimize power distribution networks, achieving a 25% reduction in energy losses across three major infrastructure projects.</w:t>
      </w:r>
    </w:p>
    <w:p>
      <w:pPr>
        <w:numPr>
          <w:ilvl w:val="0"/>
          <w:numId w:val="1002"/>
        </w:numPr>
        <w:pStyle w:val="Compact"/>
      </w:pPr>
      <w:r>
        <w:t xml:space="preserve">Collaborated with local authorities and contractors to ensure adherence to Saudi Arabia’s Vision 2030 initiatives, focusing on smart cities and green technologies.</w:t>
      </w:r>
    </w:p>
    <w:bookmarkEnd w:id="23"/>
    <w:bookmarkStart w:id="24" w:name="X874c6b69ab443c8dd5daa388e782f6b6f54e262"/>
    <w:p>
      <w:pPr>
        <w:pStyle w:val="Heading4"/>
      </w:pPr>
      <w:r>
        <w:t xml:space="preserve">Electrical Engineer | Gulf Power Solutions, Jeddah</w:t>
      </w:r>
    </w:p>
    <w:p>
      <w:pPr>
        <w:pStyle w:val="FirstParagraph"/>
      </w:pPr>
      <w:r>
        <w:rPr>
          <w:iCs/>
          <w:i/>
        </w:rPr>
        <w:t xml:space="preserve">January 2015 – May 2018</w:t>
      </w:r>
    </w:p>
    <w:p>
      <w:pPr>
        <w:numPr>
          <w:ilvl w:val="0"/>
          <w:numId w:val="1003"/>
        </w:numPr>
        <w:pStyle w:val="Compact"/>
      </w:pPr>
      <w:r>
        <w:t xml:space="preserve">Designed and installed electrical infrastructure for residential and commercial developments, including the Jeddah Corniche Expansion Project.</w:t>
      </w:r>
    </w:p>
    <w:p>
      <w:pPr>
        <w:numPr>
          <w:ilvl w:val="0"/>
          <w:numId w:val="1003"/>
        </w:numPr>
        <w:pStyle w:val="Compact"/>
      </w:pPr>
      <w:r>
        <w:t xml:space="preserve">Conducted energy audits to identify inefficiencies in existing systems, resulting in a 15% cost savings for clients in Saudi Arabia Jeddah.</w:t>
      </w:r>
    </w:p>
    <w:p>
      <w:pPr>
        <w:numPr>
          <w:ilvl w:val="0"/>
          <w:numId w:val="1003"/>
        </w:numPr>
        <w:pStyle w:val="Compact"/>
      </w:pPr>
      <w:r>
        <w:t xml:space="preserve">Provided technical support during the commissioning of renewable energy projects, including a 20 MW solar farm near Riyadh.</w:t>
      </w:r>
    </w:p>
    <w:p>
      <w:pPr>
        <w:numPr>
          <w:ilvl w:val="0"/>
          <w:numId w:val="1003"/>
        </w:numPr>
        <w:pStyle w:val="Compact"/>
      </w:pPr>
      <w:r>
        <w:t xml:space="preserve">Developed training programs for local technicians to enhance their skills in smart grid technologies and electrical safety protocols.</w:t>
      </w:r>
    </w:p>
    <w:bookmarkEnd w:id="24"/>
    <w:bookmarkStart w:id="25" w:name="Xbfb5dafb7a5661cd661f7cd1eb5a22592a7347b"/>
    <w:p>
      <w:pPr>
        <w:pStyle w:val="Heading4"/>
      </w:pPr>
      <w:r>
        <w:t xml:space="preserve">Junior Electrical Engineer | Al-Taqwa Engineering, Jeddah</w:t>
      </w:r>
    </w:p>
    <w:p>
      <w:pPr>
        <w:pStyle w:val="FirstParagraph"/>
      </w:pPr>
      <w:r>
        <w:rPr>
          <w:iCs/>
          <w:i/>
        </w:rPr>
        <w:t xml:space="preserve">July 2012 – December 2014</w:t>
      </w:r>
    </w:p>
    <w:p>
      <w:pPr>
        <w:numPr>
          <w:ilvl w:val="0"/>
          <w:numId w:val="1004"/>
        </w:numPr>
        <w:pStyle w:val="Compact"/>
      </w:pPr>
      <w:r>
        <w:t xml:space="preserve">Assisted in the design and testing of electrical systems for industrial facilities, contributing to the successful completion of projects in Saudi Arabia’s manufacturing sector.</w:t>
      </w:r>
    </w:p>
    <w:p>
      <w:pPr>
        <w:numPr>
          <w:ilvl w:val="0"/>
          <w:numId w:val="1004"/>
        </w:numPr>
        <w:pStyle w:val="Compact"/>
      </w:pPr>
      <w:r>
        <w:t xml:space="preserve">Supported the implementation of energy-efficient lighting solutions across three shopping malls in Jeddah, reducing electricity consumption by 18%.</w:t>
      </w:r>
    </w:p>
    <w:p>
      <w:pPr>
        <w:numPr>
          <w:ilvl w:val="0"/>
          <w:numId w:val="1004"/>
        </w:numPr>
        <w:pStyle w:val="Compact"/>
      </w:pPr>
      <w:r>
        <w:t xml:space="preserve">Collaborated with cross-functional teams to ensure compliance with international safety standards during project execution.</w:t>
      </w:r>
    </w:p>
    <w:bookmarkEnd w:id="25"/>
    <w:bookmarkEnd w:id="26"/>
    <w:bookmarkStart w:id="29" w:name="education"/>
    <w:p>
      <w:pPr>
        <w:pStyle w:val="Heading3"/>
      </w:pPr>
      <w:r>
        <w:t xml:space="preserve">Education</w:t>
      </w:r>
    </w:p>
    <w:bookmarkStart w:id="27" w:name="X038bd8850eeba88d4b7f4674ba94f08cc7f20b5"/>
    <w:p>
      <w:pPr>
        <w:pStyle w:val="Heading4"/>
      </w:pPr>
      <w:r>
        <w:t xml:space="preserve">Master of Science in Electrical Engineering</w:t>
      </w:r>
    </w:p>
    <w:p>
      <w:pPr>
        <w:pStyle w:val="FirstParagraph"/>
      </w:pPr>
      <w:r>
        <w:rPr>
          <w:iCs/>
          <w:i/>
        </w:rPr>
        <w:t xml:space="preserve">King Abdulaziz University, Jeddah, Saudi Arabia</w:t>
      </w:r>
    </w:p>
    <w:p>
      <w:pPr>
        <w:pStyle w:val="BodyText"/>
      </w:pPr>
      <w:r>
        <w:rPr>
          <w:iCs/>
          <w:i/>
        </w:rPr>
        <w:t xml:space="preserve">Graduated: 2012</w:t>
      </w:r>
    </w:p>
    <w:p>
      <w:pPr>
        <w:numPr>
          <w:ilvl w:val="0"/>
          <w:numId w:val="1005"/>
        </w:numPr>
        <w:pStyle w:val="Compact"/>
      </w:pPr>
      <w:r>
        <w:t xml:space="preserve">Thesis: "Optimization of Renewable Energy Integration in Urban Power Grids"</w:t>
      </w:r>
    </w:p>
    <w:p>
      <w:pPr>
        <w:numPr>
          <w:ilvl w:val="0"/>
          <w:numId w:val="1005"/>
        </w:numPr>
        <w:pStyle w:val="Compact"/>
      </w:pPr>
      <w:r>
        <w:t xml:space="preserve">Courses: Power Systems, Smart Grids, and Industrial Automation.</w:t>
      </w:r>
    </w:p>
    <w:bookmarkEnd w:id="27"/>
    <w:bookmarkStart w:id="28" w:name="X8399f55fb8ba25ec2cf21afd205dc99cf2b5d50"/>
    <w:p>
      <w:pPr>
        <w:pStyle w:val="Heading4"/>
      </w:pPr>
      <w:r>
        <w:t xml:space="preserve">Bachelor of Science in Electrical Engineering</w:t>
      </w:r>
    </w:p>
    <w:p>
      <w:pPr>
        <w:pStyle w:val="FirstParagraph"/>
      </w:pPr>
      <w:r>
        <w:rPr>
          <w:iCs/>
          <w:i/>
        </w:rPr>
        <w:t xml:space="preserve">University of Bahrain, Manama, Bahrain</w:t>
      </w:r>
    </w:p>
    <w:p>
      <w:pPr>
        <w:pStyle w:val="BodyText"/>
      </w:pPr>
      <w:r>
        <w:rPr>
          <w:iCs/>
          <w:i/>
        </w:rPr>
        <w:t xml:space="preserve">Graduated: 2009</w:t>
      </w:r>
    </w:p>
    <w:bookmarkEnd w:id="28"/>
    <w:bookmarkEnd w:id="29"/>
    <w:bookmarkStart w:id="30" w:name="certifications-trainings"/>
    <w:p>
      <w:pPr>
        <w:pStyle w:val="Heading3"/>
      </w:pPr>
      <w:r>
        <w:t xml:space="preserve">Certifications &amp; Trainings</w:t>
      </w:r>
    </w:p>
    <w:p>
      <w:pPr>
        <w:numPr>
          <w:ilvl w:val="0"/>
          <w:numId w:val="1006"/>
        </w:numPr>
        <w:pStyle w:val="Compact"/>
      </w:pPr>
      <w:r>
        <w:rPr>
          <w:bCs/>
          <w:b/>
        </w:rPr>
        <w:t xml:space="preserve">Project Management Professional (PMP)</w:t>
      </w:r>
      <w:r>
        <w:t xml:space="preserve"> </w:t>
      </w:r>
      <w:r>
        <w:t xml:space="preserve">– Project Management Institute, 2020</w:t>
      </w:r>
    </w:p>
    <w:p>
      <w:pPr>
        <w:numPr>
          <w:ilvl w:val="0"/>
          <w:numId w:val="1006"/>
        </w:numPr>
        <w:pStyle w:val="Compact"/>
      </w:pPr>
      <w:r>
        <w:rPr>
          <w:bCs/>
          <w:b/>
        </w:rPr>
        <w:t xml:space="preserve">IEEE Certified Power System Engineer</w:t>
      </w:r>
      <w:r>
        <w:t xml:space="preserve"> </w:t>
      </w:r>
      <w:r>
        <w:t xml:space="preserve">– IEEE, 2019</w:t>
      </w:r>
    </w:p>
    <w:p>
      <w:pPr>
        <w:numPr>
          <w:ilvl w:val="0"/>
          <w:numId w:val="1006"/>
        </w:numPr>
        <w:pStyle w:val="Compact"/>
      </w:pPr>
      <w:r>
        <w:rPr>
          <w:bCs/>
          <w:b/>
        </w:rPr>
        <w:t xml:space="preserve">Solar PV System Design Certification</w:t>
      </w:r>
      <w:r>
        <w:t xml:space="preserve"> </w:t>
      </w:r>
      <w:r>
        <w:t xml:space="preserve">– Saudi Electricity Company, 2017</w:t>
      </w:r>
    </w:p>
    <w:p>
      <w:pPr>
        <w:numPr>
          <w:ilvl w:val="0"/>
          <w:numId w:val="1006"/>
        </w:numPr>
        <w:pStyle w:val="Compact"/>
      </w:pPr>
      <w:r>
        <w:rPr>
          <w:bCs/>
          <w:b/>
        </w:rPr>
        <w:t xml:space="preserve">Energy Auditing and Efficiency Training</w:t>
      </w:r>
      <w:r>
        <w:t xml:space="preserve"> </w:t>
      </w:r>
      <w:r>
        <w:t xml:space="preserve">– Ministry of Energy, Saudi Arabia, 2016</w:t>
      </w:r>
    </w:p>
    <w:bookmarkEnd w:id="30"/>
    <w:bookmarkStart w:id="31" w:name="projects-achievements"/>
    <w:p>
      <w:pPr>
        <w:pStyle w:val="Heading3"/>
      </w:pPr>
      <w:r>
        <w:t xml:space="preserve">Projects &amp; Achievements</w:t>
      </w:r>
    </w:p>
    <w:p>
      <w:pPr>
        <w:numPr>
          <w:ilvl w:val="0"/>
          <w:numId w:val="1007"/>
        </w:numPr>
        <w:pStyle w:val="Compact"/>
      </w:pPr>
      <w:r>
        <w:rPr>
          <w:bCs/>
          <w:b/>
        </w:rPr>
        <w:t xml:space="preserve">Jeddah Smart Grid Pilot Project (2021)</w:t>
      </w:r>
      <w:r>
        <w:t xml:space="preserve"> </w:t>
      </w:r>
      <w:r>
        <w:t xml:space="preserve">– Spearheaded the implementation of IoT-enabled power distribution systems, improving grid reliability by 40%.</w:t>
      </w:r>
    </w:p>
    <w:p>
      <w:pPr>
        <w:numPr>
          <w:ilvl w:val="0"/>
          <w:numId w:val="1007"/>
        </w:numPr>
        <w:pStyle w:val="Compact"/>
      </w:pPr>
      <w:r>
        <w:rPr>
          <w:bCs/>
          <w:b/>
        </w:rPr>
        <w:t xml:space="preserve">Solar-Powered Desalination Plant (2019)</w:t>
      </w:r>
      <w:r>
        <w:t xml:space="preserve"> </w:t>
      </w:r>
      <w:r>
        <w:t xml:space="preserve">– Designed a hybrid energy system for a desalination facility in Jeddah, reducing operational costs by 25%.</w:t>
      </w:r>
    </w:p>
    <w:p>
      <w:pPr>
        <w:numPr>
          <w:ilvl w:val="0"/>
          <w:numId w:val="1007"/>
        </w:numPr>
        <w:pStyle w:val="Compact"/>
      </w:pPr>
      <w:r>
        <w:rPr>
          <w:bCs/>
          <w:b/>
        </w:rPr>
        <w:t xml:space="preserve">National Grid Modernization Initiative (2017)</w:t>
      </w:r>
      <w:r>
        <w:t xml:space="preserve"> </w:t>
      </w:r>
      <w:r>
        <w:t xml:space="preserve">– Contributed to the upgrade of transmission networks across Saudi Arabia, enhancing capacity by 35%.</w:t>
      </w:r>
    </w:p>
    <w:p>
      <w:pPr>
        <w:numPr>
          <w:ilvl w:val="0"/>
          <w:numId w:val="1007"/>
        </w:numPr>
        <w:pStyle w:val="Compact"/>
      </w:pPr>
      <w:r>
        <w:rPr>
          <w:bCs/>
          <w:b/>
        </w:rPr>
        <w:t xml:space="preserve">Renewable Energy Integration in Industrial Zones</w:t>
      </w:r>
      <w:r>
        <w:t xml:space="preserve"> </w:t>
      </w:r>
      <w:r>
        <w:t xml:space="preserve">– Developed strategies for integrating solar and wind energy into manufacturing hubs in Jeddah, supporting Vision 2030 objectives.</w:t>
      </w:r>
    </w:p>
    <w:bookmarkEnd w:id="31"/>
    <w:bookmarkStart w:id="32" w:name="languages-soft-skills"/>
    <w:p>
      <w:pPr>
        <w:pStyle w:val="Heading3"/>
      </w:pPr>
      <w:r>
        <w:t xml:space="preserve">Languages &amp; Soft Skills</w:t>
      </w:r>
    </w:p>
    <w:p>
      <w:pPr>
        <w:numPr>
          <w:ilvl w:val="0"/>
          <w:numId w:val="1008"/>
        </w:numPr>
        <w:pStyle w:val="Compact"/>
      </w:pPr>
      <w:r>
        <w:rPr>
          <w:bCs/>
          <w:b/>
        </w:rPr>
        <w:t xml:space="preserve">English:</w:t>
      </w:r>
      <w:r>
        <w:t xml:space="preserve"> </w:t>
      </w:r>
      <w:r>
        <w:t xml:space="preserve">Fluent (Professional proficiency)</w:t>
      </w:r>
    </w:p>
    <w:p>
      <w:pPr>
        <w:numPr>
          <w:ilvl w:val="0"/>
          <w:numId w:val="1008"/>
        </w:numPr>
        <w:pStyle w:val="Compact"/>
      </w:pPr>
      <w:r>
        <w:rPr>
          <w:bCs/>
          <w:b/>
        </w:rPr>
        <w:t xml:space="preserve">Arabic:</w:t>
      </w:r>
      <w:r>
        <w:t xml:space="preserve"> </w:t>
      </w:r>
      <w:r>
        <w:t xml:space="preserve">Native speaker</w:t>
      </w:r>
    </w:p>
    <w:p>
      <w:pPr>
        <w:numPr>
          <w:ilvl w:val="0"/>
          <w:numId w:val="1008"/>
        </w:numPr>
        <w:pStyle w:val="Compact"/>
      </w:pPr>
      <w:r>
        <w:rPr>
          <w:bCs/>
          <w:b/>
        </w:rPr>
        <w:t xml:space="preserve">Technical Communication:</w:t>
      </w:r>
      <w:r>
        <w:t xml:space="preserve"> </w:t>
      </w:r>
      <w:r>
        <w:t xml:space="preserve">Excellent in presenting complex engineering concepts to stakeholders.</w:t>
      </w:r>
    </w:p>
    <w:p>
      <w:pPr>
        <w:numPr>
          <w:ilvl w:val="0"/>
          <w:numId w:val="1008"/>
        </w:numPr>
        <w:pStyle w:val="Compact"/>
      </w:pPr>
      <w:r>
        <w:rPr>
          <w:bCs/>
          <w:b/>
        </w:rPr>
        <w:t xml:space="preserve">Cross-Cultural Collaboration:</w:t>
      </w:r>
      <w:r>
        <w:t xml:space="preserve"> </w:t>
      </w:r>
      <w:r>
        <w:t xml:space="preserve">Proven ability to work with international teams in Saudi Arabia Jeddah’s diverse environment.</w:t>
      </w:r>
    </w:p>
    <w:p>
      <w:pPr>
        <w:numPr>
          <w:ilvl w:val="0"/>
          <w:numId w:val="1008"/>
        </w:numPr>
        <w:pStyle w:val="Compact"/>
      </w:pPr>
      <w:r>
        <w:rPr>
          <w:bCs/>
          <w:b/>
        </w:rPr>
        <w:t xml:space="preserve">Problem-Solving:</w:t>
      </w:r>
      <w:r>
        <w:t xml:space="preserve"> </w:t>
      </w:r>
      <w:r>
        <w:t xml:space="preserve">Strong analytical skills for diagnosing and resolving electrical system challenges.</w:t>
      </w:r>
    </w:p>
    <w:bookmarkEnd w:id="32"/>
    <w:bookmarkStart w:id="33" w:name="references"/>
    <w:p>
      <w:pPr>
        <w:pStyle w:val="Heading3"/>
      </w:pPr>
      <w:r>
        <w:t xml:space="preserve">References</w:t>
      </w:r>
    </w:p>
    <w:p>
      <w:pPr>
        <w:pStyle w:val="FirstParagraph"/>
      </w:pPr>
      <w:r>
        <w:t xml:space="preserve">Available upon request.</w:t>
      </w:r>
    </w:p>
    <w:bookmarkEnd w:id="33"/>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Electrical Engineer | Saudi Arabia Jeddah</dc:title>
  <dc:creator/>
  <dc:language>en</dc:language>
  <cp:keywords/>
  <dcterms:created xsi:type="dcterms:W3CDTF">2025-12-12T10:28:48Z</dcterms:created>
  <dcterms:modified xsi:type="dcterms:W3CDTF">2025-12-12T10:28:48Z</dcterms:modified>
</cp:coreProperties>
</file>

<file path=docProps/custom.xml><?xml version="1.0" encoding="utf-8"?>
<Properties xmlns="http://schemas.openxmlformats.org/officeDocument/2006/custom-properties" xmlns:vt="http://schemas.openxmlformats.org/officeDocument/2006/docPropsVTypes"/>
</file>