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21 123 4567 | john.smith@email.co.za</w:t>
      </w:r>
      <w:r>
        <w:br/>
      </w:r>
      <w:r>
        <w:rPr>
          <w:bCs/>
          <w:b/>
        </w:rPr>
        <w:t xml:space="preserve">Location:</w:t>
      </w:r>
      <w:r>
        <w:t xml:space="preserve"> </w:t>
      </w:r>
      <w:r>
        <w:t xml:space="preserve">Cape Town, South Africa</w:t>
      </w:r>
      <w:r>
        <w:br/>
      </w:r>
      <w:r>
        <w:rPr>
          <w:bCs/>
          <w:b/>
        </w:rPr>
        <w:t xml:space="preserve">Email:</w:t>
      </w:r>
      <w:r>
        <w:t xml:space="preserve"> </w:t>
      </w:r>
      <w:r>
        <w:t xml:space="preserve">john.smith@engineer.za</w:t>
      </w:r>
    </w:p>
    <w:bookmarkEnd w:id="20"/>
    <w:bookmarkStart w:id="21" w:name="professional-summary"/>
    <w:p>
      <w:pPr>
        <w:pStyle w:val="Heading2"/>
      </w:pPr>
      <w:r>
        <w:t xml:space="preserve">Professional Summary</w:t>
      </w:r>
    </w:p>
    <w:p>
      <w:pPr>
        <w:pStyle w:val="FirstParagraph"/>
      </w:pPr>
      <w:r>
        <w:t xml:space="preserve">A highly motivated and detail-oriented Electrical Engineer with over 8 years of experience in designing, implementing, and maintaining electrical systems across diverse sectors in South Africa. Specializing in renewable energy solutions, industrial automation, and power distribution systems tailored to the unique challenges of Cape Town and the broader South African market. Committed to delivering innovative engineering solutions that align with national sustainability goals and local regulatory standards.</w:t>
      </w:r>
    </w:p>
    <w:bookmarkEnd w:id="21"/>
    <w:bookmarkStart w:id="22" w:name="technical-skills"/>
    <w:p>
      <w:pPr>
        <w:pStyle w:val="Heading2"/>
      </w:pPr>
      <w:r>
        <w:t xml:space="preserve">Technical Skills</w:t>
      </w:r>
    </w:p>
    <w:p>
      <w:pPr>
        <w:numPr>
          <w:ilvl w:val="0"/>
          <w:numId w:val="1001"/>
        </w:numPr>
        <w:pStyle w:val="Compact"/>
      </w:pPr>
      <w:r>
        <w:t xml:space="preserve">Expertise in power systems design, including low-voltage (LV) and high-voltage (HV) installations</w:t>
      </w:r>
    </w:p>
    <w:p>
      <w:pPr>
        <w:numPr>
          <w:ilvl w:val="0"/>
          <w:numId w:val="1001"/>
        </w:numPr>
        <w:pStyle w:val="Compact"/>
      </w:pPr>
      <w:r>
        <w:t xml:space="preserve">Proficient in CAD software (AutoCAD, Eplan) for electrical schematics and layouts</w:t>
      </w:r>
    </w:p>
    <w:p>
      <w:pPr>
        <w:numPr>
          <w:ilvl w:val="0"/>
          <w:numId w:val="1001"/>
        </w:numPr>
        <w:pStyle w:val="Compact"/>
      </w:pPr>
      <w:r>
        <w:t xml:space="preserve">Experience with programmable logic controllers (PLCs), SCADA systems, and industrial automation</w:t>
      </w:r>
    </w:p>
    <w:p>
      <w:pPr>
        <w:numPr>
          <w:ilvl w:val="0"/>
          <w:numId w:val="1001"/>
        </w:numPr>
        <w:pStyle w:val="Compact"/>
      </w:pPr>
      <w:r>
        <w:t xml:space="preserve">Knowledge of South African electrical standards (SANS 10142, SANS 10273)</w:t>
      </w:r>
    </w:p>
    <w:p>
      <w:pPr>
        <w:numPr>
          <w:ilvl w:val="0"/>
          <w:numId w:val="1001"/>
        </w:numPr>
        <w:pStyle w:val="Compact"/>
      </w:pPr>
      <w:r>
        <w:t xml:space="preserve">Familiarity with renewable energy technologies (solar PV, wind turbines) and grid integration</w:t>
      </w:r>
    </w:p>
    <w:p>
      <w:pPr>
        <w:numPr>
          <w:ilvl w:val="0"/>
          <w:numId w:val="1001"/>
        </w:numPr>
        <w:pStyle w:val="Compact"/>
      </w:pPr>
      <w:r>
        <w:t xml:space="preserve">Certified in electrical safety practices and OSHA compliance</w:t>
      </w:r>
    </w:p>
    <w:p>
      <w:pPr>
        <w:numPr>
          <w:ilvl w:val="0"/>
          <w:numId w:val="1001"/>
        </w:numPr>
        <w:pStyle w:val="Compact"/>
      </w:pPr>
      <w:r>
        <w:t xml:space="preserve">Strong analytical skills for fault diagnosis and system optimization</w:t>
      </w:r>
    </w:p>
    <w:bookmarkEnd w:id="22"/>
    <w:bookmarkStart w:id="26" w:name="professional-experience"/>
    <w:p>
      <w:pPr>
        <w:pStyle w:val="Heading2"/>
      </w:pPr>
      <w:r>
        <w:t xml:space="preserve">Professional Experience</w:t>
      </w:r>
    </w:p>
    <w:bookmarkStart w:id="23" w:name="Xdf914ca8b5b42de6e6ee53af8e985a1c949d159"/>
    <w:p>
      <w:pPr>
        <w:pStyle w:val="Heading3"/>
      </w:pPr>
      <w:r>
        <w:t xml:space="preserve">Senior Electrical Engineer | Cape Town Power Solutions (CTPS)</w:t>
      </w:r>
    </w:p>
    <w:p>
      <w:pPr>
        <w:pStyle w:val="FirstParagraph"/>
      </w:pPr>
      <w:r>
        <w:rPr>
          <w:bCs/>
          <w:b/>
        </w:rPr>
        <w:t xml:space="preserve">January 2019 – Present</w:t>
      </w:r>
    </w:p>
    <w:p>
      <w:pPr>
        <w:numPr>
          <w:ilvl w:val="0"/>
          <w:numId w:val="1002"/>
        </w:numPr>
        <w:pStyle w:val="Compact"/>
      </w:pPr>
      <w:r>
        <w:t xml:space="preserve">Led a team of 10 engineers to design and implement renewable energy systems for commercial clients across Cape Town, reducing energy costs by 30% on average.</w:t>
      </w:r>
    </w:p>
    <w:p>
      <w:pPr>
        <w:numPr>
          <w:ilvl w:val="0"/>
          <w:numId w:val="1002"/>
        </w:numPr>
        <w:pStyle w:val="Compact"/>
      </w:pPr>
      <w:r>
        <w:t xml:space="preserve">Developed smart grid solutions that improved grid stability in urban areas, supporting South Africa’s national energy transition strategy.</w:t>
      </w:r>
    </w:p>
    <w:p>
      <w:pPr>
        <w:numPr>
          <w:ilvl w:val="0"/>
          <w:numId w:val="1002"/>
        </w:numPr>
        <w:pStyle w:val="Compact"/>
      </w:pPr>
      <w:r>
        <w:t xml:space="preserve">Collaborated with municipal authorities to upgrade power distribution infrastructure in underserved communities, ensuring compliance with SANS standards and local safety protocols.</w:t>
      </w:r>
    </w:p>
    <w:p>
      <w:pPr>
        <w:numPr>
          <w:ilvl w:val="0"/>
          <w:numId w:val="1002"/>
        </w:numPr>
        <w:pStyle w:val="Compact"/>
      </w:pPr>
      <w:r>
        <w:t xml:space="preserve">Provided technical training to junior engineers on modern electrical engineering practices, fostering a culture of innovation and continuous learning.</w:t>
      </w:r>
    </w:p>
    <w:bookmarkEnd w:id="23"/>
    <w:bookmarkStart w:id="24" w:name="X7953b540d89390214053cecf65ef620f778c922"/>
    <w:p>
      <w:pPr>
        <w:pStyle w:val="Heading3"/>
      </w:pPr>
      <w:r>
        <w:t xml:space="preserve">Electrical Engineer | Green Energy Systems South Africa (GESSA)</w:t>
      </w:r>
    </w:p>
    <w:p>
      <w:pPr>
        <w:pStyle w:val="FirstParagraph"/>
      </w:pPr>
      <w:r>
        <w:rPr>
          <w:bCs/>
          <w:b/>
        </w:rPr>
        <w:t xml:space="preserve">July 2015 – December 2018</w:t>
      </w:r>
    </w:p>
    <w:p>
      <w:pPr>
        <w:numPr>
          <w:ilvl w:val="0"/>
          <w:numId w:val="1003"/>
        </w:numPr>
        <w:pStyle w:val="Compact"/>
      </w:pPr>
      <w:r>
        <w:t xml:space="preserve">Designed and commissioned solar PV systems for residential and industrial clients, contributing to a 25% increase in GESSA’s market share in Cape Town.</w:t>
      </w:r>
    </w:p>
    <w:p>
      <w:pPr>
        <w:numPr>
          <w:ilvl w:val="0"/>
          <w:numId w:val="1003"/>
        </w:numPr>
        <w:pStyle w:val="Compact"/>
      </w:pPr>
      <w:r>
        <w:t xml:space="preserve">Conducted site surveys and feasibility studies for wind energy projects, identifying optimal locations for turbine installations in the Western Cape region.</w:t>
      </w:r>
    </w:p>
    <w:p>
      <w:pPr>
        <w:numPr>
          <w:ilvl w:val="0"/>
          <w:numId w:val="1003"/>
        </w:numPr>
        <w:pStyle w:val="Compact"/>
      </w:pPr>
      <w:r>
        <w:t xml:space="preserve">Implemented energy efficiency audits for manufacturing plants, resulting in annual savings of R1.2 million for clients like SABMiller and Sasol.</w:t>
      </w:r>
    </w:p>
    <w:p>
      <w:pPr>
        <w:numPr>
          <w:ilvl w:val="0"/>
          <w:numId w:val="1003"/>
        </w:numPr>
        <w:pStyle w:val="Compact"/>
      </w:pPr>
      <w:r>
        <w:t xml:space="preserve">Maintained a 98% customer satisfaction rate through timely project delivery and exceptional client communication.</w:t>
      </w:r>
    </w:p>
    <w:bookmarkEnd w:id="24"/>
    <w:bookmarkStart w:id="25" w:name="X869d92f59d33fbd3358bff1c1cb1ba612b91eb4"/>
    <w:p>
      <w:pPr>
        <w:pStyle w:val="Heading3"/>
      </w:pPr>
      <w:r>
        <w:t xml:space="preserve">Junior Electrical Engineer | Cape Town Engineering Consultants (CTEC)</w:t>
      </w:r>
    </w:p>
    <w:p>
      <w:pPr>
        <w:pStyle w:val="FirstParagraph"/>
      </w:pPr>
      <w:r>
        <w:rPr>
          <w:bCs/>
          <w:b/>
        </w:rPr>
        <w:t xml:space="preserve">March 2013 – June 2015</w:t>
      </w:r>
    </w:p>
    <w:p>
      <w:pPr>
        <w:numPr>
          <w:ilvl w:val="0"/>
          <w:numId w:val="1004"/>
        </w:numPr>
        <w:pStyle w:val="Compact"/>
      </w:pPr>
      <w:r>
        <w:t xml:space="preserve">Assisted in the design and testing of electrical systems for infrastructure projects, including road lighting and building automation.</w:t>
      </w:r>
    </w:p>
    <w:p>
      <w:pPr>
        <w:numPr>
          <w:ilvl w:val="0"/>
          <w:numId w:val="1004"/>
        </w:numPr>
        <w:pStyle w:val="Compact"/>
      </w:pPr>
      <w:r>
        <w:t xml:space="preserve">Supported the development of energy-efficient HVAC systems for commercial buildings, reducing carbon footprints by 15%.</w:t>
      </w:r>
    </w:p>
    <w:p>
      <w:pPr>
        <w:numPr>
          <w:ilvl w:val="0"/>
          <w:numId w:val="1004"/>
        </w:numPr>
        <w:pStyle w:val="Compact"/>
      </w:pPr>
      <w:r>
        <w:t xml:space="preserve">Created detailed documentation for electrical installations, ensuring clarity and compliance with South African regulations.</w:t>
      </w:r>
    </w:p>
    <w:p>
      <w:pPr>
        <w:numPr>
          <w:ilvl w:val="0"/>
          <w:numId w:val="1004"/>
        </w:numPr>
        <w:pStyle w:val="Compact"/>
      </w:pPr>
      <w:r>
        <w:t xml:space="preserve">Participated in cross-functional teams to resolve technical challenges during project execution.</w:t>
      </w:r>
    </w:p>
    <w:bookmarkEnd w:id="25"/>
    <w:bookmarkEnd w:id="26"/>
    <w:bookmarkStart w:id="29" w:name="education-certifications"/>
    <w:p>
      <w:pPr>
        <w:pStyle w:val="Heading2"/>
      </w:pPr>
      <w:r>
        <w:t xml:space="preserve">Education &amp; Certifications</w:t>
      </w:r>
    </w:p>
    <w:bookmarkStart w:id="27" w:name="Xe1cc5f9a0723fef45a84fa8d802408b135bd7f9"/>
    <w:p>
      <w:pPr>
        <w:pStyle w:val="Heading3"/>
      </w:pPr>
      <w:r>
        <w:t xml:space="preserve">Bachelor of Engineering (Electrical) | University of Cape Town (UCT)</w:t>
      </w:r>
    </w:p>
    <w:p>
      <w:pPr>
        <w:pStyle w:val="FirstParagraph"/>
      </w:pPr>
      <w:r>
        <w:rPr>
          <w:bCs/>
          <w:b/>
        </w:rPr>
        <w:t xml:space="preserve">Graduated: 2013</w:t>
      </w:r>
    </w:p>
    <w:p>
      <w:pPr>
        <w:numPr>
          <w:ilvl w:val="0"/>
          <w:numId w:val="1005"/>
        </w:numPr>
        <w:pStyle w:val="Compact"/>
      </w:pPr>
      <w:r>
        <w:t xml:space="preserve">Relevant coursework: Power systems, control engineering, and electrical machines.</w:t>
      </w:r>
    </w:p>
    <w:p>
      <w:pPr>
        <w:numPr>
          <w:ilvl w:val="0"/>
          <w:numId w:val="1005"/>
        </w:numPr>
        <w:pStyle w:val="Compact"/>
      </w:pPr>
      <w:r>
        <w:t xml:space="preserve">Campus involvement in the UCT Engineering Society, focusing on sustainable energy initiatives.</w:t>
      </w:r>
    </w:p>
    <w:bookmarkEnd w:id="27"/>
    <w:bookmarkStart w:id="28" w:name="certifications"/>
    <w:p>
      <w:pPr>
        <w:pStyle w:val="Heading3"/>
      </w:pPr>
      <w:r>
        <w:t xml:space="preserve">Certifications</w:t>
      </w:r>
    </w:p>
    <w:p>
      <w:pPr>
        <w:numPr>
          <w:ilvl w:val="0"/>
          <w:numId w:val="1006"/>
        </w:numPr>
        <w:pStyle w:val="Compact"/>
      </w:pPr>
      <w:r>
        <w:t xml:space="preserve">Professional Engineer (PE) Registration with the Engineering Council of South Africa (ECSA)</w:t>
      </w:r>
    </w:p>
    <w:p>
      <w:pPr>
        <w:numPr>
          <w:ilvl w:val="0"/>
          <w:numId w:val="1006"/>
        </w:numPr>
        <w:pStyle w:val="Compact"/>
      </w:pPr>
      <w:r>
        <w:t xml:space="preserve">Advanced Diploma in Renewable Energy Systems | Cape Peninsula University of Technology (2018)</w:t>
      </w:r>
    </w:p>
    <w:p>
      <w:pPr>
        <w:numPr>
          <w:ilvl w:val="0"/>
          <w:numId w:val="1006"/>
        </w:numPr>
        <w:pStyle w:val="Compact"/>
      </w:pPr>
      <w:r>
        <w:t xml:space="preserve">OSHA 30-Hour General Industry Certification</w:t>
      </w:r>
    </w:p>
    <w:bookmarkEnd w:id="28"/>
    <w:bookmarkEnd w:id="29"/>
    <w:bookmarkStart w:id="30" w:name="languages-communication-skills"/>
    <w:p>
      <w:pPr>
        <w:pStyle w:val="Heading2"/>
      </w:pPr>
      <w:r>
        <w:t xml:space="preserve">Languages &amp; Communication Skills</w:t>
      </w:r>
    </w:p>
    <w:p>
      <w:pPr>
        <w:pStyle w:val="FirstParagraph"/>
      </w:pPr>
      <w:r>
        <w:t xml:space="preserve">Fluent in English and Afrikaans. Proficient in technical communication, with experience presenting engineering proposals to stakeholders in both local and international contexts. Skilled in translating complex technical concepts into accessible language for non-technical audiences.</w:t>
      </w:r>
    </w:p>
    <w:bookmarkEnd w:id="30"/>
    <w:bookmarkStart w:id="31" w:name="projects-achievements"/>
    <w:p>
      <w:pPr>
        <w:pStyle w:val="Heading2"/>
      </w:pPr>
      <w:r>
        <w:t xml:space="preserve">Projects &amp; Achievements</w:t>
      </w:r>
    </w:p>
    <w:p>
      <w:pPr>
        <w:numPr>
          <w:ilvl w:val="0"/>
          <w:numId w:val="1007"/>
        </w:numPr>
        <w:pStyle w:val="Compact"/>
      </w:pPr>
      <w:r>
        <w:rPr>
          <w:bCs/>
          <w:b/>
        </w:rPr>
        <w:t xml:space="preserve">Cape Town Smart Grid Pilot Project (2017):</w:t>
      </w:r>
      <w:r>
        <w:t xml:space="preserve"> </w:t>
      </w:r>
      <w:r>
        <w:t xml:space="preserve">Spearheaded the integration of smart meters and real-time monitoring systems, reducing energy theft by 40% in pilot areas.</w:t>
      </w:r>
    </w:p>
    <w:p>
      <w:pPr>
        <w:numPr>
          <w:ilvl w:val="0"/>
          <w:numId w:val="1007"/>
        </w:numPr>
        <w:pStyle w:val="Compact"/>
      </w:pPr>
      <w:r>
        <w:rPr>
          <w:bCs/>
          <w:b/>
        </w:rPr>
        <w:t xml:space="preserve">Solar Energy Initiative for Township Electrification (2016):</w:t>
      </w:r>
      <w:r>
        <w:t xml:space="preserve"> </w:t>
      </w:r>
      <w:r>
        <w:t xml:space="preserve">Collaborated with NGOs to install off-grid solar systems for 500 households in Khayelitsha, improving access to electricity and reducing reliance on kerosene.</w:t>
      </w:r>
    </w:p>
    <w:p>
      <w:pPr>
        <w:numPr>
          <w:ilvl w:val="0"/>
          <w:numId w:val="1007"/>
        </w:numPr>
        <w:pStyle w:val="Compact"/>
      </w:pPr>
      <w:r>
        <w:rPr>
          <w:bCs/>
          <w:b/>
        </w:rPr>
        <w:t xml:space="preserve">Industrial Automation Upgrade for a Food Processing Plant (2019):</w:t>
      </w:r>
      <w:r>
        <w:t xml:space="preserve"> </w:t>
      </w:r>
      <w:r>
        <w:t xml:space="preserve">Designed a PLC-based control system that increased production efficiency by 22% and reduced maintenance costs by 18%.</w:t>
      </w:r>
    </w:p>
    <w:bookmarkEnd w:id="31"/>
    <w:bookmarkStart w:id="32" w:name="references"/>
    <w:p>
      <w:pPr>
        <w:pStyle w:val="Heading2"/>
      </w:pPr>
      <w:r>
        <w:t xml:space="preserve">References</w:t>
      </w:r>
    </w:p>
    <w:p>
      <w:pPr>
        <w:pStyle w:val="FirstParagraph"/>
      </w:pPr>
      <w:r>
        <w:t xml:space="preserve">Available upon request. Previous supervisors and clients in Cape Town, South Africa, including representatives from the City of Cape Town’s Energy Department and Green Energy Systems South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Cape Town, South Africa</dc:title>
  <dc:creator/>
  <dc:language>en</dc:language>
  <cp:keywords/>
  <dcterms:created xsi:type="dcterms:W3CDTF">2026-07-23T19:14:12Z</dcterms:created>
  <dcterms:modified xsi:type="dcterms:W3CDTF">2026-07-23T19:14:12Z</dcterms:modified>
</cp:coreProperties>
</file>

<file path=docProps/custom.xml><?xml version="1.0" encoding="utf-8"?>
<Properties xmlns="http://schemas.openxmlformats.org/officeDocument/2006/custom-properties" xmlns:vt="http://schemas.openxmlformats.org/officeDocument/2006/docPropsVTypes"/>
</file>