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w:t>
      </w:r>
      <w:r>
        <w:t xml:space="preserve"> </w:t>
      </w:r>
      <w:r>
        <w:t xml:space="preserve">Resume</w:t>
      </w:r>
      <w:r>
        <w:t xml:space="preserve"> </w:t>
      </w:r>
      <w:r>
        <w:t xml:space="preserve">-</w:t>
      </w:r>
      <w:r>
        <w:t xml:space="preserve"> </w:t>
      </w:r>
      <w:r>
        <w:t xml:space="preserve">Sudan</w:t>
      </w:r>
      <w:r>
        <w:t xml:space="preserve"> </w:t>
      </w:r>
      <w:r>
        <w:t xml:space="preserve">Khartoum</w:t>
      </w:r>
    </w:p>
    <w:bookmarkStart w:id="31" w:name="resume"/>
    <w:p>
      <w:pPr>
        <w:pStyle w:val="Heading1"/>
      </w:pPr>
      <w:r>
        <w:t xml:space="preserve">Resume</w:t>
      </w:r>
    </w:p>
    <w:p>
      <w:pPr>
        <w:pStyle w:val="FirstParagraph"/>
      </w:pPr>
      <w:r>
        <w:rPr>
          <w:bCs/>
          <w:b/>
        </w:rPr>
        <w:t xml:space="preserve">Name:</w:t>
      </w:r>
      <w:r>
        <w:t xml:space="preserve"> </w:t>
      </w:r>
      <w:r>
        <w:t xml:space="preserve">Ahmed Ali Mohamed</w:t>
      </w:r>
      <w:r>
        <w:br/>
      </w:r>
      <w:r>
        <w:rPr>
          <w:bCs/>
          <w:b/>
        </w:rPr>
        <w:t xml:space="preserve">Address:</w:t>
      </w:r>
      <w:r>
        <w:t xml:space="preserve"> </w:t>
      </w:r>
      <w:r>
        <w:t xml:space="preserve">Khartoum, Sudan</w:t>
      </w:r>
      <w:r>
        <w:br/>
      </w:r>
      <w:r>
        <w:rPr>
          <w:bCs/>
          <w:b/>
        </w:rPr>
        <w:t xml:space="preserve">Email:</w:t>
      </w:r>
      <w:r>
        <w:t xml:space="preserve"> </w:t>
      </w:r>
      <w:r>
        <w:t xml:space="preserve">ahmed.alimohamed@example.com</w:t>
      </w:r>
      <w:r>
        <w:br/>
      </w:r>
      <w:r>
        <w:rPr>
          <w:bCs/>
          <w:b/>
        </w:rPr>
        <w:t xml:space="preserve">Phone:</w:t>
      </w:r>
      <w:r>
        <w:t xml:space="preserve"> </w:t>
      </w:r>
      <w:r>
        <w:t xml:space="preserve">+249 123 456 789</w:t>
      </w:r>
    </w:p>
    <w:bookmarkStart w:id="20" w:name="professional-summary"/>
    <w:p>
      <w:pPr>
        <w:pStyle w:val="Heading2"/>
      </w:pPr>
      <w:r>
        <w:t xml:space="preserve">Professional Summary</w:t>
      </w:r>
    </w:p>
    <w:p>
      <w:pPr>
        <w:pStyle w:val="FirstParagraph"/>
      </w:pPr>
      <w:r>
        <w:t xml:space="preserve">A dedicated and experienced Electrical Engineer with over 8 years of hands-on expertise in designing, implementing, and maintaining electrical systems across Sudan Khartoum. Proficient in power distribution, renewable energy solutions, and industrial automation. Committed to delivering innovative engineering solutions tailored to the unique challenges of Sudan's infrastructure. A strong advocate for sustainable development and technical excellence in the context of Sudan Khartoum's growing urbanization needs.</w:t>
      </w:r>
    </w:p>
    <w:bookmarkEnd w:id="20"/>
    <w:bookmarkStart w:id="23" w:name="professional-experience"/>
    <w:p>
      <w:pPr>
        <w:pStyle w:val="Heading2"/>
      </w:pPr>
      <w:r>
        <w:t xml:space="preserve">Professional Experience</w:t>
      </w:r>
    </w:p>
    <w:bookmarkStart w:id="21" w:name="senior-electrical-engineer"/>
    <w:p>
      <w:pPr>
        <w:pStyle w:val="Heading3"/>
      </w:pPr>
      <w:r>
        <w:t xml:space="preserve">Senior Electrical Engineer</w:t>
      </w:r>
    </w:p>
    <w:p>
      <w:pPr>
        <w:pStyle w:val="FirstParagraph"/>
      </w:pPr>
      <w:r>
        <w:rPr>
          <w:bCs/>
          <w:b/>
        </w:rPr>
        <w:t xml:space="preserve">Sudan Power Solutions Co., Khartoum, Sudan</w:t>
      </w:r>
      <w:r>
        <w:t xml:space="preserve"> </w:t>
      </w:r>
      <w:r>
        <w:t xml:space="preserve">| January 2018 – Present</w:t>
      </w:r>
      <w:r>
        <w:br/>
      </w:r>
      <w:r>
        <w:t xml:space="preserve">- Led the design and implementation of 11kV power distribution networks across Khartoum’s industrial zones, ensuring compliance with Sudanese electrical standards.</w:t>
      </w:r>
      <w:r>
        <w:br/>
      </w:r>
      <w:r>
        <w:t xml:space="preserve">- Supervised the installation of solar energy systems in rural areas of Khartoum, reducing dependency on fossil fuels by 30% in collaboration with local communities.</w:t>
      </w:r>
      <w:r>
        <w:br/>
      </w:r>
      <w:r>
        <w:t xml:space="preserve">- Optimized grid efficiency by 25% through advanced load management strategies, contributing to reduced power outages during peak hours in Sudan Khartoum.</w:t>
      </w:r>
      <w:r>
        <w:br/>
      </w:r>
      <w:r>
        <w:t xml:space="preserve">- Mentored a team of 15 junior engineers, fostering a culture of innovation and technical excellence aligned with Sudan’s national energy goals.</w:t>
      </w:r>
      <w:r>
        <w:br/>
      </w:r>
      <w:r>
        <w:t xml:space="preserve">- Collaborated with government agencies to modernize Khartoum’s electrical infrastructure, ensuring long-term sustainability for the region.</w:t>
      </w:r>
    </w:p>
    <w:bookmarkEnd w:id="21"/>
    <w:bookmarkStart w:id="22" w:name="electrical-engineer"/>
    <w:p>
      <w:pPr>
        <w:pStyle w:val="Heading3"/>
      </w:pPr>
      <w:r>
        <w:t xml:space="preserve">Electrical Engineer</w:t>
      </w:r>
    </w:p>
    <w:p>
      <w:pPr>
        <w:pStyle w:val="FirstParagraph"/>
      </w:pPr>
      <w:r>
        <w:rPr>
          <w:bCs/>
          <w:b/>
        </w:rPr>
        <w:t xml:space="preserve">Khartoum Industrial Engineering Ltd., Khartoum, Sudan</w:t>
      </w:r>
      <w:r>
        <w:t xml:space="preserve"> </w:t>
      </w:r>
      <w:r>
        <w:t xml:space="preserve">| June 2014 – December 2017</w:t>
      </w:r>
      <w:r>
        <w:br/>
      </w:r>
      <w:r>
        <w:t xml:space="preserve">- Designed and executed electrical systems for manufacturing plants, improving production efficiency by 18% in Khartoum’s industrial sector.</w:t>
      </w:r>
      <w:r>
        <w:br/>
      </w:r>
      <w:r>
        <w:t xml:space="preserve">- Conducted regular maintenance and troubleshooting of high-voltage equipment, minimizing downtime for clients in Sudan Khartoum.</w:t>
      </w:r>
      <w:r>
        <w:br/>
      </w:r>
      <w:r>
        <w:t xml:space="preserve">- Developed technical specifications for electrical components used in local power projects, ensuring compliance with international safety standards.</w:t>
      </w:r>
      <w:r>
        <w:br/>
      </w:r>
      <w:r>
        <w:t xml:space="preserve">- Partnered with contractors to install smart meters across Khartoum’s residential areas, enhancing energy monitoring and billing accuracy.</w:t>
      </w:r>
    </w:p>
    <w:bookmarkEnd w:id="22"/>
    <w:bookmarkEnd w:id="23"/>
    <w:bookmarkStart w:id="25" w:name="education"/>
    <w:p>
      <w:pPr>
        <w:pStyle w:val="Heading2"/>
      </w:pPr>
      <w:r>
        <w:t xml:space="preserve">Education</w:t>
      </w:r>
    </w:p>
    <w:bookmarkStart w:id="24" w:name="X8399f55fb8ba25ec2cf21afd205dc99cf2b5d50"/>
    <w:p>
      <w:pPr>
        <w:pStyle w:val="Heading3"/>
      </w:pPr>
      <w:r>
        <w:t xml:space="preserve">Bachelor of Science in Electrical Engineering</w:t>
      </w:r>
    </w:p>
    <w:p>
      <w:pPr>
        <w:pStyle w:val="FirstParagraph"/>
      </w:pPr>
      <w:r>
        <w:rPr>
          <w:bCs/>
          <w:b/>
        </w:rPr>
        <w:t xml:space="preserve">University of Khartoum, Sudan</w:t>
      </w:r>
      <w:r>
        <w:t xml:space="preserve"> </w:t>
      </w:r>
      <w:r>
        <w:t xml:space="preserve">| Graduated 2011</w:t>
      </w:r>
      <w:r>
        <w:br/>
      </w:r>
      <w:r>
        <w:t xml:space="preserve">- Focused on power systems, control engineering, and renewable energy technologies.</w:t>
      </w:r>
      <w:r>
        <w:br/>
      </w:r>
      <w:r>
        <w:t xml:space="preserve">- Thesis: "Optimizing Solar Power Integration in Sudan’s Urban Grids," published in the Journal of Sudanese Engineering Research.</w:t>
      </w:r>
    </w:p>
    <w:bookmarkEnd w:id="24"/>
    <w:bookmarkEnd w:id="25"/>
    <w:bookmarkStart w:id="26" w:name="technical-skills"/>
    <w:p>
      <w:pPr>
        <w:pStyle w:val="Heading2"/>
      </w:pPr>
      <w:r>
        <w:t xml:space="preserve">Technical Skills</w:t>
      </w:r>
    </w:p>
    <w:p>
      <w:pPr>
        <w:numPr>
          <w:ilvl w:val="0"/>
          <w:numId w:val="1001"/>
        </w:numPr>
        <w:pStyle w:val="Compact"/>
      </w:pPr>
      <w:r>
        <w:t xml:space="preserve">Power System Design and Analysis (ETAP, MATLAB)</w:t>
      </w:r>
    </w:p>
    <w:p>
      <w:pPr>
        <w:numPr>
          <w:ilvl w:val="0"/>
          <w:numId w:val="1001"/>
        </w:numPr>
        <w:pStyle w:val="Compact"/>
      </w:pPr>
      <w:r>
        <w:t xml:space="preserve">Renewable Energy Systems (Solar PV, Wind Turbines)</w:t>
      </w:r>
    </w:p>
    <w:p>
      <w:pPr>
        <w:numPr>
          <w:ilvl w:val="0"/>
          <w:numId w:val="1001"/>
        </w:numPr>
        <w:pStyle w:val="Compact"/>
      </w:pPr>
      <w:r>
        <w:t xml:space="preserve">Industrial Automation and PLC Programming</w:t>
      </w:r>
    </w:p>
    <w:p>
      <w:pPr>
        <w:numPr>
          <w:ilvl w:val="0"/>
          <w:numId w:val="1001"/>
        </w:numPr>
        <w:pStyle w:val="Compact"/>
      </w:pPr>
      <w:r>
        <w:t xml:space="preserve">Electrical Safety Standards (IEC, IEEE, Sudanese National Standards)</w:t>
      </w:r>
    </w:p>
    <w:p>
      <w:pPr>
        <w:numPr>
          <w:ilvl w:val="0"/>
          <w:numId w:val="1001"/>
        </w:numPr>
        <w:pStyle w:val="Compact"/>
      </w:pPr>
      <w:r>
        <w:t xml:space="preserve">CAD Software for Electrical Schematics</w:t>
      </w:r>
    </w:p>
    <w:p>
      <w:pPr>
        <w:numPr>
          <w:ilvl w:val="0"/>
          <w:numId w:val="1001"/>
        </w:numPr>
        <w:pStyle w:val="Compact"/>
      </w:pPr>
      <w:r>
        <w:t xml:space="preserve">Project Management and Budgeting</w:t>
      </w:r>
    </w:p>
    <w:bookmarkEnd w:id="26"/>
    <w:bookmarkStart w:id="27" w:name="certifications-and-training"/>
    <w:p>
      <w:pPr>
        <w:pStyle w:val="Heading2"/>
      </w:pPr>
      <w:r>
        <w:t xml:space="preserve">Certifications and Training</w:t>
      </w:r>
    </w:p>
    <w:p>
      <w:pPr>
        <w:numPr>
          <w:ilvl w:val="0"/>
          <w:numId w:val="1002"/>
        </w:numPr>
        <w:pStyle w:val="Compact"/>
      </w:pPr>
      <w:r>
        <w:t xml:space="preserve">Professional Engineer License, Sudan Engineering Council (2016)</w:t>
      </w:r>
    </w:p>
    <w:p>
      <w:pPr>
        <w:numPr>
          <w:ilvl w:val="0"/>
          <w:numId w:val="1002"/>
        </w:numPr>
        <w:pStyle w:val="Compact"/>
      </w:pPr>
      <w:r>
        <w:t xml:space="preserve">Certified Solar Energy Installer, International Renewable Energy Agency (IRENA), 2019</w:t>
      </w:r>
    </w:p>
    <w:p>
      <w:pPr>
        <w:numPr>
          <w:ilvl w:val="0"/>
          <w:numId w:val="1002"/>
        </w:numPr>
        <w:pStyle w:val="Compact"/>
      </w:pPr>
      <w:r>
        <w:t xml:space="preserve">Advanced Course in Power Systems Optimization, Khartoum Technical Institute, 2020</w:t>
      </w:r>
    </w:p>
    <w:p>
      <w:pPr>
        <w:numPr>
          <w:ilvl w:val="0"/>
          <w:numId w:val="1002"/>
        </w:numPr>
        <w:pStyle w:val="Compact"/>
      </w:pPr>
      <w:r>
        <w:t xml:space="preserve">Project Management Professional (PMP) Certification, PMI, 2021</w:t>
      </w:r>
    </w:p>
    <w:bookmarkEnd w:id="27"/>
    <w:bookmarkStart w:id="28" w:name="projects-and-achievements"/>
    <w:p>
      <w:pPr>
        <w:pStyle w:val="Heading2"/>
      </w:pPr>
      <w:r>
        <w:t xml:space="preserve">Projects and Achievements</w:t>
      </w:r>
    </w:p>
    <w:p>
      <w:pPr>
        <w:pStyle w:val="FirstParagraph"/>
      </w:pPr>
      <w:r>
        <w:rPr>
          <w:bCs/>
          <w:b/>
        </w:rPr>
        <w:t xml:space="preserve">Khartoum Smart Grid Pilot Project (2019)</w:t>
      </w:r>
      <w:r>
        <w:br/>
      </w:r>
      <w:r>
        <w:t xml:space="preserve">- Spearheaded the implementation of a smart grid system in Khartoum, integrating IoT-based monitoring for real-time energy distribution. The project reduced transmission losses by 15% and earned recognition from Sudan’s Ministry of Energy.</w:t>
      </w:r>
    </w:p>
    <w:p>
      <w:pPr>
        <w:pStyle w:val="BodyText"/>
      </w:pPr>
      <w:r>
        <w:rPr>
          <w:bCs/>
          <w:b/>
        </w:rPr>
        <w:t xml:space="preserve">Renewable Energy for Rural Electrification (2017)</w:t>
      </w:r>
      <w:r>
        <w:br/>
      </w:r>
      <w:r>
        <w:t xml:space="preserve">- Designed off-grid solar systems for 20 villages in Khartoum’s outskirts, providing clean energy to over 5,000 residents and boosting local economic activities.</w:t>
      </w:r>
    </w:p>
    <w:p>
      <w:pPr>
        <w:pStyle w:val="BodyText"/>
      </w:pPr>
      <w:r>
        <w:rPr>
          <w:bCs/>
          <w:b/>
        </w:rPr>
        <w:t xml:space="preserve">Industrial Automation Upgrade at Sudan Steel Manufacturing (2016)</w:t>
      </w:r>
      <w:r>
        <w:br/>
      </w:r>
      <w:r>
        <w:t xml:space="preserve">- Redesigned the factory’s electrical infrastructure, incorporating advanced automation controls that increased production capacity by 25%.</w:t>
      </w:r>
    </w:p>
    <w:bookmarkEnd w:id="28"/>
    <w:bookmarkStart w:id="29" w:name="languages"/>
    <w:p>
      <w:pPr>
        <w:pStyle w:val="Heading2"/>
      </w:pPr>
      <w:r>
        <w:t xml:space="preserve">Languages</w:t>
      </w:r>
    </w:p>
    <w:p>
      <w:pPr>
        <w:numPr>
          <w:ilvl w:val="0"/>
          <w:numId w:val="1003"/>
        </w:numPr>
        <w:pStyle w:val="Compact"/>
      </w:pPr>
      <w:r>
        <w:t xml:space="preserve">Arabic (Native)</w:t>
      </w:r>
    </w:p>
    <w:p>
      <w:pPr>
        <w:numPr>
          <w:ilvl w:val="0"/>
          <w:numId w:val="1003"/>
        </w:numPr>
        <w:pStyle w:val="Compact"/>
      </w:pPr>
      <w:r>
        <w:t xml:space="preserve">English (Fluent)</w:t>
      </w:r>
    </w:p>
    <w:p>
      <w:pPr>
        <w:numPr>
          <w:ilvl w:val="0"/>
          <w:numId w:val="1003"/>
        </w:numPr>
        <w:pStyle w:val="Compact"/>
      </w:pPr>
      <w:r>
        <w:t xml:space="preserve">French (Basic)</w:t>
      </w:r>
    </w:p>
    <w:bookmarkEnd w:id="29"/>
    <w:bookmarkStart w:id="30" w:name="references"/>
    <w:p>
      <w:pPr>
        <w:pStyle w:val="Heading2"/>
      </w:pPr>
      <w:r>
        <w:t xml:space="preserve">References</w:t>
      </w:r>
    </w:p>
    <w:p>
      <w:pPr>
        <w:pStyle w:val="FirstParagraph"/>
      </w:pPr>
      <w:r>
        <w:t xml:space="preserve">Available upon request. Contact the candidate directly for references from Sudan Khartoum-based employers and professional organizations.</w:t>
      </w:r>
    </w:p>
    <w:p>
      <w:pPr>
        <w:pStyle w:val="BodyText"/>
      </w:pPr>
      <w:r>
        <w:t xml:space="preserve">© 2023 Ahmed Ali Mohamed | Electrical Engineer | Sudan Khartoum</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 Resume - Sudan Khartoum</dc:title>
  <dc:creator/>
  <dc:language>en</dc:language>
  <cp:keywords/>
  <dcterms:created xsi:type="dcterms:W3CDTF">2025-12-11T09:17:48Z</dcterms:created>
  <dcterms:modified xsi:type="dcterms:W3CDTF">2025-12-11T09:17:48Z</dcterms:modified>
</cp:coreProperties>
</file>

<file path=docProps/custom.xml><?xml version="1.0" encoding="utf-8"?>
<Properties xmlns="http://schemas.openxmlformats.org/officeDocument/2006/custom-properties" xmlns:vt="http://schemas.openxmlformats.org/officeDocument/2006/docPropsVTypes"/>
</file>