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9"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Khalid Al-Mansoori</w:t>
      </w:r>
    </w:p>
    <w:p>
      <w:pPr>
        <w:pStyle w:val="BodyText"/>
      </w:pPr>
      <w:r>
        <w:rPr>
          <w:bCs/>
          <w:b/>
        </w:rPr>
        <w:t xml:space="preserve">Email:</w:t>
      </w:r>
      <w:r>
        <w:t xml:space="preserve"> </w:t>
      </w:r>
      <w:r>
        <w:t xml:space="preserve">ahmed.almansoori@example.com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bookmarkEnd w:id="20"/>
    <w:bookmarkStart w:id="21" w:name="career-objective"/>
    <w:p>
      <w:pPr>
        <w:pStyle w:val="Heading2"/>
      </w:pPr>
      <w:r>
        <w:t xml:space="preserve">Career Objective</w:t>
      </w:r>
    </w:p>
    <w:p>
      <w:pPr>
        <w:pStyle w:val="FirstParagraph"/>
      </w:pPr>
      <w:r>
        <w:t xml:space="preserve">A highly motivated and experienced Electrical Engineer with over a decade of expertise in power systems, renewable energy integration, and smart grid technologies. Aiming to contribute to the United Arab Emirates Dubai's vision of sustainable infrastructure development by leveraging technical skills, project management acumen, and a deep understanding of UAE-specific engineering standards. Committed to delivering innovative solutions that align with Dubai's goals for energy efficiency and technological advancement.</w:t>
      </w:r>
    </w:p>
    <w:bookmarkEnd w:id="21"/>
    <w:bookmarkStart w:id="22" w:name="professional-summary"/>
    <w:p>
      <w:pPr>
        <w:pStyle w:val="Heading2"/>
      </w:pPr>
      <w:r>
        <w:t xml:space="preserve">Professional Summary</w:t>
      </w:r>
    </w:p>
    <w:p>
      <w:pPr>
        <w:pStyle w:val="FirstParagraph"/>
      </w:pPr>
      <w:r>
        <w:t xml:space="preserve">As an Electrical Engineer with a proven track record in designing, implementing, and maintaining electrical systems across diverse industries in the United Arab Emirates Dubai, I have consistently delivered high-quality results. My career has focused on optimizing power distribution networks, integrating renewable energy sources into existing grids, and ensuring compliance with UAE regulations such as the UAE Energy Efficiency Regulations and the Dubai Integrated Energy Strategy 2030. With a strong foundation in both theoretical knowledge and practical application, I am equipped to address complex engineering challenges while aligning with Dubai's commitment to sustainability.</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Dubai Electricity and Water Authority (DEWA)</w:t>
      </w:r>
      <w:r>
        <w:t xml:space="preserve"> </w:t>
      </w:r>
      <w:r>
        <w:t xml:space="preserve">| Dubai, UAE | January 2018 – Present</w:t>
      </w:r>
    </w:p>
    <w:p>
      <w:pPr>
        <w:numPr>
          <w:ilvl w:val="0"/>
          <w:numId w:val="1001"/>
        </w:numPr>
        <w:pStyle w:val="Compact"/>
      </w:pPr>
      <w:r>
        <w:t xml:space="preserve">Led the design and implementation of smart grid systems for residential and commercial sectors in Dubai, improving energy efficiency by 25%.</w:t>
      </w:r>
    </w:p>
    <w:p>
      <w:pPr>
        <w:numPr>
          <w:ilvl w:val="0"/>
          <w:numId w:val="1001"/>
        </w:numPr>
        <w:pStyle w:val="Compact"/>
      </w:pPr>
      <w:r>
        <w:t xml:space="preserve">Collaborated with international engineering firms to integrate solar power plants into the UAE's national grid, supporting Dubai's renewable energy targets.</w:t>
      </w:r>
    </w:p>
    <w:p>
      <w:pPr>
        <w:numPr>
          <w:ilvl w:val="0"/>
          <w:numId w:val="1001"/>
        </w:numPr>
        <w:pStyle w:val="Compact"/>
      </w:pPr>
      <w:r>
        <w:t xml:space="preserve">Spearheaded the development of a 50 MW solar farm project that reduced carbon emissions by 12,000 tons annually.</w:t>
      </w:r>
    </w:p>
    <w:p>
      <w:pPr>
        <w:numPr>
          <w:ilvl w:val="0"/>
          <w:numId w:val="1001"/>
        </w:numPr>
        <w:pStyle w:val="Compact"/>
      </w:pPr>
      <w:r>
        <w:t xml:space="preserve">Provided technical guidance for the modernization of transmission and distribution networks to meet UAE’s stringent safety and performance standards.</w:t>
      </w:r>
    </w:p>
    <w:bookmarkEnd w:id="23"/>
    <w:bookmarkStart w:id="24" w:name="electrical-engineer"/>
    <w:p>
      <w:pPr>
        <w:pStyle w:val="Heading3"/>
      </w:pPr>
      <w:r>
        <w:t xml:space="preserve">Electrical Engineer</w:t>
      </w:r>
    </w:p>
    <w:p>
      <w:pPr>
        <w:pStyle w:val="FirstParagraph"/>
      </w:pPr>
      <w:r>
        <w:rPr>
          <w:bCs/>
          <w:b/>
        </w:rPr>
        <w:t xml:space="preserve">Sigma Engineering Solutions</w:t>
      </w:r>
      <w:r>
        <w:t xml:space="preserve"> </w:t>
      </w:r>
      <w:r>
        <w:t xml:space="preserve">| Dubai, UAE | May 2014 – December 2017</w:t>
      </w:r>
    </w:p>
    <w:p>
      <w:pPr>
        <w:numPr>
          <w:ilvl w:val="0"/>
          <w:numId w:val="1002"/>
        </w:numPr>
        <w:pStyle w:val="Compact"/>
      </w:pPr>
      <w:r>
        <w:t xml:space="preserve">Designed electrical systems for commercial and industrial projects, including shopping malls and manufacturing facilities in the UAE.</w:t>
      </w:r>
    </w:p>
    <w:p>
      <w:pPr>
        <w:numPr>
          <w:ilvl w:val="0"/>
          <w:numId w:val="1002"/>
        </w:numPr>
        <w:pStyle w:val="Compact"/>
      </w:pPr>
      <w:r>
        <w:t xml:space="preserve">Conducted site inspections to ensure compliance with UAE’s electrical codes (e.g., UAE Standard for Electrical Installations).</w:t>
      </w:r>
    </w:p>
    <w:p>
      <w:pPr>
        <w:numPr>
          <w:ilvl w:val="0"/>
          <w:numId w:val="1002"/>
        </w:numPr>
        <w:pStyle w:val="Compact"/>
      </w:pPr>
      <w:r>
        <w:t xml:space="preserve">Optimized power distribution networks to reduce energy losses by 18% in a high-rise residential complex in Dubai.</w:t>
      </w:r>
    </w:p>
    <w:p>
      <w:pPr>
        <w:numPr>
          <w:ilvl w:val="0"/>
          <w:numId w:val="1002"/>
        </w:numPr>
        <w:pStyle w:val="Compact"/>
      </w:pPr>
      <w:r>
        <w:t xml:space="preserve">Supported the development of a smart building automation system, enhancing energy management for clients in the UAE.</w:t>
      </w:r>
    </w:p>
    <w:bookmarkEnd w:id="24"/>
    <w:bookmarkStart w:id="25" w:name="junior-electrical-engineer"/>
    <w:p>
      <w:pPr>
        <w:pStyle w:val="Heading3"/>
      </w:pPr>
      <w:r>
        <w:t xml:space="preserve">Junior Electrical Engineer</w:t>
      </w:r>
    </w:p>
    <w:p>
      <w:pPr>
        <w:pStyle w:val="FirstParagraph"/>
      </w:pPr>
      <w:r>
        <w:rPr>
          <w:bCs/>
          <w:b/>
        </w:rPr>
        <w:t xml:space="preserve">Gulf Power Systems</w:t>
      </w:r>
      <w:r>
        <w:t xml:space="preserve"> </w:t>
      </w:r>
      <w:r>
        <w:t xml:space="preserve">| Abu Dhabi, UAE | January 2012 – April 2014</w:t>
      </w:r>
    </w:p>
    <w:p>
      <w:pPr>
        <w:numPr>
          <w:ilvl w:val="0"/>
          <w:numId w:val="1003"/>
        </w:numPr>
        <w:pStyle w:val="Compact"/>
      </w:pPr>
      <w:r>
        <w:t xml:space="preserve">Assisted in the planning and installation of electrical infrastructure for infrastructure projects across the UAE.</w:t>
      </w:r>
    </w:p>
    <w:p>
      <w:pPr>
        <w:numPr>
          <w:ilvl w:val="0"/>
          <w:numId w:val="1003"/>
        </w:numPr>
        <w:pStyle w:val="Compact"/>
      </w:pPr>
      <w:r>
        <w:t xml:space="preserve">Collaborated on a 150 MW wind energy project in Al Dhafra, contributing to the UAE's renewable energy initiatives.</w:t>
      </w:r>
    </w:p>
    <w:p>
      <w:pPr>
        <w:numPr>
          <w:ilvl w:val="0"/>
          <w:numId w:val="1003"/>
        </w:numPr>
        <w:pStyle w:val="Compact"/>
      </w:pPr>
      <w:r>
        <w:t xml:space="preserve">Prepared technical reports and documentation for compliance with local regulatory bodies in Dubai and Abu Dhabi.</w:t>
      </w:r>
    </w:p>
    <w:bookmarkEnd w:id="25"/>
    <w:bookmarkEnd w:id="26"/>
    <w:bookmarkStart w:id="29" w:name="educational-background"/>
    <w:p>
      <w:pPr>
        <w:pStyle w:val="Heading2"/>
      </w:pPr>
      <w:r>
        <w:t xml:space="preserve">Educational Background</w:t>
      </w:r>
    </w:p>
    <w:bookmarkStart w:id="27" w:name="msc-in-electrical-engineering"/>
    <w:p>
      <w:pPr>
        <w:pStyle w:val="Heading3"/>
      </w:pPr>
      <w:r>
        <w:t xml:space="preserve">MSc in Electrical Engineering</w:t>
      </w:r>
    </w:p>
    <w:p>
      <w:pPr>
        <w:pStyle w:val="FirstParagraph"/>
      </w:pPr>
      <w:r>
        <w:rPr>
          <w:bCs/>
          <w:b/>
        </w:rPr>
        <w:t xml:space="preserve">University of Manchester, UK</w:t>
      </w:r>
      <w:r>
        <w:t xml:space="preserve"> </w:t>
      </w:r>
      <w:r>
        <w:t xml:space="preserve">| 2011 – 2012</w:t>
      </w:r>
    </w:p>
    <w:p>
      <w:pPr>
        <w:numPr>
          <w:ilvl w:val="0"/>
          <w:numId w:val="1004"/>
        </w:numPr>
        <w:pStyle w:val="Compact"/>
      </w:pPr>
      <w:r>
        <w:t xml:space="preserve">Specialized in Power Systems and Renewable Energy Technologies.</w:t>
      </w:r>
    </w:p>
    <w:p>
      <w:pPr>
        <w:numPr>
          <w:ilvl w:val="0"/>
          <w:numId w:val="1004"/>
        </w:numPr>
        <w:pStyle w:val="Compact"/>
      </w:pPr>
      <w:r>
        <w:t xml:space="preserve">Published a research paper on "Smart Grid Integration in Arid Climates" which was presented at the International Conference on Sustainable Energy, UAE.</w:t>
      </w:r>
    </w:p>
    <w:bookmarkEnd w:id="27"/>
    <w:bookmarkStart w:id="28" w:name="bsc-in-electrical-engineering"/>
    <w:p>
      <w:pPr>
        <w:pStyle w:val="Heading3"/>
      </w:pPr>
      <w:r>
        <w:t xml:space="preserve">BSc in Electrical Engineering</w:t>
      </w:r>
    </w:p>
    <w:p>
      <w:pPr>
        <w:pStyle w:val="FirstParagraph"/>
      </w:pPr>
      <w:r>
        <w:rPr>
          <w:bCs/>
          <w:b/>
        </w:rPr>
        <w:t xml:space="preserve">University of Dubai, UAE</w:t>
      </w:r>
      <w:r>
        <w:t xml:space="preserve"> </w:t>
      </w:r>
      <w:r>
        <w:t xml:space="preserve">| 2008 – 2011</w:t>
      </w:r>
    </w:p>
    <w:p>
      <w:pPr>
        <w:numPr>
          <w:ilvl w:val="0"/>
          <w:numId w:val="1005"/>
        </w:numPr>
        <w:pStyle w:val="Compact"/>
      </w:pPr>
      <w:r>
        <w:t xml:space="preserve">Graduated with honors, focusing on electrical design and automation.</w:t>
      </w:r>
    </w:p>
    <w:p>
      <w:pPr>
        <w:numPr>
          <w:ilvl w:val="0"/>
          <w:numId w:val="1005"/>
        </w:numPr>
        <w:pStyle w:val="Compact"/>
      </w:pPr>
      <w:r>
        <w:t xml:space="preserve">Participated in a university project to develop a solar-powered water purification system for rural communities in the UAE.</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Professional Engineer (PE) License</w:t>
      </w:r>
      <w:r>
        <w:t xml:space="preserve"> </w:t>
      </w:r>
      <w:r>
        <w:t xml:space="preserve">– Dubai Civil Engineering Authority (DCEA), UAE | 2017</w:t>
      </w:r>
    </w:p>
    <w:p>
      <w:pPr>
        <w:numPr>
          <w:ilvl w:val="0"/>
          <w:numId w:val="1006"/>
        </w:numPr>
        <w:pStyle w:val="Compact"/>
      </w:pPr>
      <w:r>
        <w:rPr>
          <w:bCs/>
          <w:b/>
        </w:rPr>
        <w:t xml:space="preserve">IEEE Certified Power Systems Engineer</w:t>
      </w:r>
      <w:r>
        <w:t xml:space="preserve"> </w:t>
      </w:r>
      <w:r>
        <w:t xml:space="preserve">| 2019</w:t>
      </w:r>
    </w:p>
    <w:p>
      <w:pPr>
        <w:numPr>
          <w:ilvl w:val="0"/>
          <w:numId w:val="1006"/>
        </w:numPr>
        <w:pStyle w:val="Compact"/>
      </w:pPr>
      <w:r>
        <w:rPr>
          <w:bCs/>
          <w:b/>
        </w:rPr>
        <w:t xml:space="preserve">Certified Energy Manager (CEM)</w:t>
      </w:r>
      <w:r>
        <w:t xml:space="preserve"> </w:t>
      </w:r>
      <w:r>
        <w:t xml:space="preserve">– Association of Energy Engineers, UAE | 2020</w:t>
      </w:r>
    </w:p>
    <w:p>
      <w:pPr>
        <w:numPr>
          <w:ilvl w:val="0"/>
          <w:numId w:val="1006"/>
        </w:numPr>
        <w:pStyle w:val="Compact"/>
      </w:pPr>
      <w:r>
        <w:rPr>
          <w:bCs/>
          <w:b/>
        </w:rPr>
        <w:t xml:space="preserve">PMP Certification</w:t>
      </w:r>
      <w:r>
        <w:t xml:space="preserve"> </w:t>
      </w:r>
      <w:r>
        <w:t xml:space="preserve">– Project Management Professional, PMI | 2018</w:t>
      </w:r>
    </w:p>
    <w:bookmarkEnd w:id="30"/>
    <w:bookmarkStart w:id="31"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AutoCAD, MATLAB, ETAP, SAP 2000, Revit</w:t>
      </w:r>
    </w:p>
    <w:p>
      <w:pPr>
        <w:numPr>
          <w:ilvl w:val="0"/>
          <w:numId w:val="1007"/>
        </w:numPr>
        <w:pStyle w:val="Compact"/>
      </w:pPr>
      <w:r>
        <w:rPr>
          <w:bCs/>
          <w:b/>
        </w:rPr>
        <w:t xml:space="preserve">Languages:</w:t>
      </w:r>
      <w:r>
        <w:t xml:space="preserve"> </w:t>
      </w:r>
      <w:r>
        <w:t xml:space="preserve">English (Fluent), Arabic (Fluent)</w:t>
      </w:r>
    </w:p>
    <w:p>
      <w:pPr>
        <w:numPr>
          <w:ilvl w:val="0"/>
          <w:numId w:val="1007"/>
        </w:numPr>
        <w:pStyle w:val="Compact"/>
      </w:pPr>
      <w:r>
        <w:rPr>
          <w:bCs/>
          <w:b/>
        </w:rPr>
        <w:t xml:space="preserve">Standards &amp; Regulations:</w:t>
      </w:r>
      <w:r>
        <w:t xml:space="preserve"> </w:t>
      </w:r>
      <w:r>
        <w:t xml:space="preserve">UAE Electrical Code (UAE-EC), IEC 60364, IEEE 1547</w:t>
      </w:r>
    </w:p>
    <w:p>
      <w:pPr>
        <w:numPr>
          <w:ilvl w:val="0"/>
          <w:numId w:val="1007"/>
        </w:numPr>
        <w:pStyle w:val="Compact"/>
      </w:pPr>
      <w:r>
        <w:rPr>
          <w:bCs/>
          <w:b/>
        </w:rPr>
        <w:t xml:space="preserve">Areas of Expertise:</w:t>
      </w:r>
      <w:r>
        <w:t xml:space="preserve"> </w:t>
      </w:r>
      <w:r>
        <w:t xml:space="preserve">Power Systems Design, Renewable Energy Integration, Smart Grid Technologies</w:t>
      </w:r>
    </w:p>
    <w:bookmarkEnd w:id="31"/>
    <w:bookmarkStart w:id="35" w:name="key-projects-in-dubai-uae"/>
    <w:p>
      <w:pPr>
        <w:pStyle w:val="Heading2"/>
      </w:pPr>
      <w:r>
        <w:t xml:space="preserve">Key Projects in Dubai &amp; UAE</w:t>
      </w:r>
    </w:p>
    <w:bookmarkStart w:id="32" w:name="dubai-solar-park-expansion"/>
    <w:p>
      <w:pPr>
        <w:pStyle w:val="Heading3"/>
      </w:pPr>
      <w:r>
        <w:t xml:space="preserve">Dubai Solar Park Expansion</w:t>
      </w:r>
    </w:p>
    <w:p>
      <w:pPr>
        <w:pStyle w:val="FirstParagraph"/>
      </w:pPr>
      <w:r>
        <w:rPr>
          <w:bCs/>
          <w:b/>
        </w:rPr>
        <w:t xml:space="preserve">Role:</w:t>
      </w:r>
      <w:r>
        <w:t xml:space="preserve"> </w:t>
      </w:r>
      <w:r>
        <w:t xml:space="preserve">Lead Electrical Engineer | 2019–2021</w:t>
      </w:r>
    </w:p>
    <w:p>
      <w:pPr>
        <w:pStyle w:val="BodyText"/>
      </w:pPr>
      <w:r>
        <w:t xml:space="preserve">Led the electrical design and integration of a 500 MW solar park, contributing to Dubai’s goal of generating 75% of its energy from clean sources by 2030.</w:t>
      </w:r>
    </w:p>
    <w:bookmarkEnd w:id="32"/>
    <w:bookmarkStart w:id="33" w:name="smart-metering-initiative"/>
    <w:p>
      <w:pPr>
        <w:pStyle w:val="Heading3"/>
      </w:pPr>
      <w:r>
        <w:t xml:space="preserve">Smart Metering Initiative</w:t>
      </w:r>
    </w:p>
    <w:p>
      <w:pPr>
        <w:pStyle w:val="FirstParagraph"/>
      </w:pPr>
      <w:r>
        <w:rPr>
          <w:bCs/>
          <w:b/>
        </w:rPr>
        <w:t xml:space="preserve">Role:</w:t>
      </w:r>
      <w:r>
        <w:t xml:space="preserve"> </w:t>
      </w:r>
      <w:r>
        <w:t xml:space="preserve">Project Manager | 2017–2018</w:t>
      </w:r>
    </w:p>
    <w:p>
      <w:pPr>
        <w:pStyle w:val="BodyText"/>
      </w:pPr>
      <w:r>
        <w:t xml:space="preserve">Managed the deployment of over 50,000 smart meters across Dubai, reducing energy theft and improving billing accuracy by 35%.</w:t>
      </w:r>
    </w:p>
    <w:bookmarkEnd w:id="33"/>
    <w:bookmarkStart w:id="34" w:name="dubai-metro-power-supply-system"/>
    <w:p>
      <w:pPr>
        <w:pStyle w:val="Heading3"/>
      </w:pPr>
      <w:r>
        <w:t xml:space="preserve">Dubai Metro Power Supply System</w:t>
      </w:r>
    </w:p>
    <w:p>
      <w:pPr>
        <w:pStyle w:val="FirstParagraph"/>
      </w:pPr>
      <w:r>
        <w:rPr>
          <w:bCs/>
          <w:b/>
        </w:rPr>
        <w:t xml:space="preserve">Role:</w:t>
      </w:r>
      <w:r>
        <w:t xml:space="preserve"> </w:t>
      </w:r>
      <w:r>
        <w:t xml:space="preserve">Consultant | 2016</w:t>
      </w:r>
    </w:p>
    <w:p>
      <w:pPr>
        <w:pStyle w:val="BodyText"/>
      </w:pPr>
      <w:r>
        <w:t xml:space="preserve">Provided technical guidance for the power distribution system of the Dubai Metro, ensuring reliability and safety under high-load conditions.</w:t>
      </w:r>
    </w:p>
    <w:bookmarkEnd w:id="34"/>
    <w:bookmarkEnd w:id="35"/>
    <w:bookmarkStart w:id="36" w:name="awards-recognitions"/>
    <w:p>
      <w:pPr>
        <w:pStyle w:val="Heading2"/>
      </w:pPr>
      <w:r>
        <w:t xml:space="preserve">Awards &amp; Recognitions</w:t>
      </w:r>
    </w:p>
    <w:p>
      <w:pPr>
        <w:numPr>
          <w:ilvl w:val="0"/>
          <w:numId w:val="1008"/>
        </w:numPr>
        <w:pStyle w:val="Compact"/>
      </w:pPr>
      <w:r>
        <w:rPr>
          <w:bCs/>
          <w:b/>
        </w:rPr>
        <w:t xml:space="preserve">Best Engineering Innovation Award</w:t>
      </w:r>
      <w:r>
        <w:t xml:space="preserve"> </w:t>
      </w:r>
      <w:r>
        <w:t xml:space="preserve">– DEWA, 2021 (for renewable energy integration project).</w:t>
      </w:r>
    </w:p>
    <w:p>
      <w:pPr>
        <w:numPr>
          <w:ilvl w:val="0"/>
          <w:numId w:val="1008"/>
        </w:numPr>
        <w:pStyle w:val="Compact"/>
      </w:pPr>
      <w:r>
        <w:rPr>
          <w:bCs/>
          <w:b/>
        </w:rPr>
        <w:t xml:space="preserve">Top 10 Young Engineers in UAE</w:t>
      </w:r>
      <w:r>
        <w:t xml:space="preserve"> </w:t>
      </w:r>
      <w:r>
        <w:t xml:space="preserve">– Engineering Today Magazine, 2019.</w:t>
      </w:r>
    </w:p>
    <w:bookmarkEnd w:id="36"/>
    <w:bookmarkStart w:id="37" w:name="professional-affiliations"/>
    <w:p>
      <w:pPr>
        <w:pStyle w:val="Heading2"/>
      </w:pPr>
      <w:r>
        <w:t xml:space="preserve">Professional Affiliations</w:t>
      </w:r>
    </w:p>
    <w:p>
      <w:pPr>
        <w:numPr>
          <w:ilvl w:val="0"/>
          <w:numId w:val="1009"/>
        </w:numPr>
        <w:pStyle w:val="Compact"/>
      </w:pPr>
      <w:r>
        <w:rPr>
          <w:bCs/>
          <w:b/>
        </w:rPr>
        <w:t xml:space="preserve">IEEE Member</w:t>
      </w:r>
      <w:r>
        <w:t xml:space="preserve"> </w:t>
      </w:r>
      <w:r>
        <w:t xml:space="preserve">– Institute of Electrical and Electronics Engineers (since 2015)</w:t>
      </w:r>
    </w:p>
    <w:p>
      <w:pPr>
        <w:numPr>
          <w:ilvl w:val="0"/>
          <w:numId w:val="1009"/>
        </w:numPr>
        <w:pStyle w:val="Compact"/>
      </w:pPr>
      <w:r>
        <w:rPr>
          <w:bCs/>
          <w:b/>
        </w:rPr>
        <w:t xml:space="preserve">AUAE Engineer Association</w:t>
      </w:r>
      <w:r>
        <w:t xml:space="preserve"> </w:t>
      </w:r>
      <w:r>
        <w:t xml:space="preserve">– Member since 2016</w:t>
      </w:r>
    </w:p>
    <w:bookmarkEnd w:id="37"/>
    <w:bookmarkStart w:id="38" w:name="references"/>
    <w:p>
      <w:pPr>
        <w:pStyle w:val="Heading2"/>
      </w:pPr>
      <w:r>
        <w:t xml:space="preserve">References</w:t>
      </w:r>
    </w:p>
    <w:p>
      <w:pPr>
        <w:pStyle w:val="FirstParagraph"/>
      </w:pPr>
      <w:r>
        <w:t xml:space="preserve">Available upon request.</w:t>
      </w:r>
    </w:p>
    <w:bookmarkEnd w:id="38"/>
    <w:p>
      <w:pPr>
        <w:pStyle w:val="BodyText"/>
      </w:pPr>
      <w:r>
        <w:t xml:space="preserve">© 2023 Ahmed Khalid Al-Mansoori. All rights reserved.</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 United Arab Emirates Dubai</dc:title>
  <dc:creator/>
  <dc:language>en</dc:language>
  <cp:keywords/>
  <dcterms:created xsi:type="dcterms:W3CDTF">2026-07-21T11:05:07Z</dcterms:created>
  <dcterms:modified xsi:type="dcterms:W3CDTF">2026-07-21T11:05:07Z</dcterms:modified>
</cp:coreProperties>
</file>

<file path=docProps/custom.xml><?xml version="1.0" encoding="utf-8"?>
<Properties xmlns="http://schemas.openxmlformats.org/officeDocument/2006/custom-properties" xmlns:vt="http://schemas.openxmlformats.org/officeDocument/2006/docPropsVTypes"/>
</file>