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Resume</w:t>
      </w:r>
      <w:r>
        <w:t xml:space="preserve"> </w:t>
      </w:r>
      <w:r>
        <w:t xml:space="preserve">|</w:t>
      </w:r>
      <w:r>
        <w:t xml:space="preserve"> </w:t>
      </w:r>
      <w:r>
        <w:t xml:space="preserve">Colombia</w:t>
      </w:r>
      <w:r>
        <w:t xml:space="preserve"> </w:t>
      </w:r>
      <w:r>
        <w:t xml:space="preserve">Medellín</w:t>
      </w:r>
    </w:p>
    <w:bookmarkStart w:id="32" w:name="electrical-professional-resume"/>
    <w:p>
      <w:pPr>
        <w:pStyle w:val="Heading1"/>
      </w:pPr>
      <w:r>
        <w:t xml:space="preserve">Electrical Professional Resume</w:t>
      </w:r>
    </w:p>
    <w:p>
      <w:pPr>
        <w:pStyle w:val="FirstParagraph"/>
      </w:pPr>
      <w:r>
        <w:rPr>
          <w:bCs/>
          <w:b/>
        </w:rPr>
        <w:t xml:space="preserve">Name:</w:t>
      </w:r>
      <w:r>
        <w:t xml:space="preserve"> </w:t>
      </w:r>
      <w:r>
        <w:t xml:space="preserve">Juan David Morales</w:t>
      </w:r>
    </w:p>
    <w:p>
      <w:pPr>
        <w:pStyle w:val="BodyText"/>
      </w:pPr>
      <w:r>
        <w:rPr>
          <w:bCs/>
          <w:b/>
        </w:rPr>
        <w:t xml:space="preserve">Contact:</w:t>
      </w:r>
      <w:r>
        <w:t xml:space="preserve"> </w:t>
      </w:r>
      <w:r>
        <w:t xml:space="preserve">+57 310 123 4567 | juan.morales@email.com | Medellín, Colombia</w:t>
      </w:r>
    </w:p>
    <w:p>
      <w:r>
        <w:pict>
          <v:rect style="width:0;height:1.5pt" o:hralign="center" o:hrstd="t" o:hr="t"/>
        </w:pict>
      </w:r>
    </w:p>
    <w:bookmarkStart w:id="20" w:name="objective"/>
    <w:p>
      <w:pPr>
        <w:pStyle w:val="Heading2"/>
      </w:pPr>
      <w:r>
        <w:t xml:space="preserve">Objective</w:t>
      </w:r>
    </w:p>
    <w:p>
      <w:pPr>
        <w:pStyle w:val="FirstParagraph"/>
      </w:pPr>
      <w:r>
        <w:t xml:space="preserve">A dedicated and skilled Electrician with over 8 years of experience in electrical installations, maintenance, and repairs across residential, commercial, and industrial sectors in Medellín, Colombia. Aiming to contribute expertise in electrical systems while adhering to local safety standards and regulations. Committed to delivering high-quality solutions tailored to the unique needs of Colombia Medellín’s dynamic infrastructure.</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Experienced Electrician with a proven track record in executing complex electrical projects in Medellín. Proficient in designing, installing, and maintaining electrical systems while ensuring compliance with national and regional codes. A strong focus on safety, efficiency, and customer satisfaction. Familiar with the specific challenges of urban environments in Colombia Medellín, including high-density housing developments and industrial zones.</w:t>
      </w:r>
    </w:p>
    <w:p>
      <w:r>
        <w:pict>
          <v:rect style="width:0;height:1.5pt" o:hralign="center" o:hrstd="t" o:hr="t"/>
        </w:pict>
      </w:r>
    </w:p>
    <w:bookmarkEnd w:id="21"/>
    <w:bookmarkStart w:id="24" w:name="professional-experience"/>
    <w:p>
      <w:pPr>
        <w:pStyle w:val="Heading2"/>
      </w:pPr>
      <w:r>
        <w:t xml:space="preserve">Professional Experience</w:t>
      </w:r>
    </w:p>
    <w:bookmarkStart w:id="22" w:name="senior-electrician"/>
    <w:p>
      <w:pPr>
        <w:pStyle w:val="Heading3"/>
      </w:pPr>
      <w:r>
        <w:t xml:space="preserve">Senior Electrician</w:t>
      </w:r>
    </w:p>
    <w:p>
      <w:pPr>
        <w:pStyle w:val="FirstParagraph"/>
      </w:pPr>
      <w:r>
        <w:rPr>
          <w:bCs/>
          <w:b/>
        </w:rPr>
        <w:t xml:space="preserve">Grupo Electrónicos S.A. – Medellín, Colombia</w:t>
      </w:r>
      <w:r>
        <w:t xml:space="preserve"> </w:t>
      </w:r>
      <w:r>
        <w:t xml:space="preserve">| January 2018 – Present</w:t>
      </w:r>
    </w:p>
    <w:p>
      <w:pPr>
        <w:numPr>
          <w:ilvl w:val="0"/>
          <w:numId w:val="1001"/>
        </w:numPr>
        <w:pStyle w:val="Compact"/>
      </w:pPr>
      <w:r>
        <w:t xml:space="preserve">Managed and executed electrical installations for residential complexes, ensuring compliance with Colombian electrical codes (NOM-001-SEDE).</w:t>
      </w:r>
    </w:p>
    <w:p>
      <w:pPr>
        <w:numPr>
          <w:ilvl w:val="0"/>
          <w:numId w:val="1001"/>
        </w:numPr>
        <w:pStyle w:val="Compact"/>
      </w:pPr>
      <w:r>
        <w:t xml:space="preserve">Provided troubleshooting services for commercial clients in Medellín, reducing downtime by 30% through efficient diagnostics and repairs.</w:t>
      </w:r>
    </w:p>
    <w:p>
      <w:pPr>
        <w:numPr>
          <w:ilvl w:val="0"/>
          <w:numId w:val="1001"/>
        </w:numPr>
        <w:pStyle w:val="Compact"/>
      </w:pPr>
      <w:r>
        <w:t xml:space="preserve">Trained junior electricians on safety protocols specific to Colombia’s electrical standards, fostering a culture of workplace safety.</w:t>
      </w:r>
    </w:p>
    <w:p>
      <w:pPr>
        <w:numPr>
          <w:ilvl w:val="0"/>
          <w:numId w:val="1001"/>
        </w:numPr>
        <w:pStyle w:val="Compact"/>
      </w:pPr>
      <w:r>
        <w:t xml:space="preserve">Collaborated with construction teams on infrastructure projects in Medellín’s expanding industrial zones, ensuring seamless integration of electrical systems.</w:t>
      </w:r>
    </w:p>
    <w:bookmarkEnd w:id="22"/>
    <w:bookmarkStart w:id="23" w:name="electrician"/>
    <w:p>
      <w:pPr>
        <w:pStyle w:val="Heading3"/>
      </w:pPr>
      <w:r>
        <w:t xml:space="preserve">Electrician</w:t>
      </w:r>
    </w:p>
    <w:p>
      <w:pPr>
        <w:pStyle w:val="FirstParagraph"/>
      </w:pPr>
      <w:r>
        <w:rPr>
          <w:bCs/>
          <w:b/>
        </w:rPr>
        <w:t xml:space="preserve">Instalaciones Eléctricas del Oriente – Medellín, Colombia</w:t>
      </w:r>
      <w:r>
        <w:t xml:space="preserve"> </w:t>
      </w:r>
      <w:r>
        <w:t xml:space="preserve">| June 2014 – December 2017</w:t>
      </w:r>
    </w:p>
    <w:p>
      <w:pPr>
        <w:numPr>
          <w:ilvl w:val="0"/>
          <w:numId w:val="1002"/>
        </w:numPr>
        <w:pStyle w:val="Compact"/>
      </w:pPr>
      <w:r>
        <w:t xml:space="preserve">Installed and maintained electrical systems in both urban and rural areas of Medellín, adapting to diverse environmental conditions.</w:t>
      </w:r>
    </w:p>
    <w:p>
      <w:pPr>
        <w:numPr>
          <w:ilvl w:val="0"/>
          <w:numId w:val="1002"/>
        </w:numPr>
        <w:pStyle w:val="Compact"/>
      </w:pPr>
      <w:r>
        <w:t xml:space="preserve">Conducted regular inspections for residential clients, identifying potential hazards and implementing preventive measures.</w:t>
      </w:r>
    </w:p>
    <w:p>
      <w:pPr>
        <w:numPr>
          <w:ilvl w:val="0"/>
          <w:numId w:val="1002"/>
        </w:numPr>
        <w:pStyle w:val="Compact"/>
      </w:pPr>
      <w:r>
        <w:t xml:space="preserve">Upgraded electrical panels and wiring for older buildings in Medellín’s historic districts, enhancing safety and efficiency.</w:t>
      </w:r>
    </w:p>
    <w:p>
      <w:pPr>
        <w:numPr>
          <w:ilvl w:val="0"/>
          <w:numId w:val="1002"/>
        </w:numPr>
        <w:pStyle w:val="Compact"/>
      </w:pPr>
      <w:r>
        <w:t xml:space="preserve">Coordinated with local authorities to ensure all projects met the requirements of the Colombian National Electricity Commission (CENACE).</w:t>
      </w:r>
    </w:p>
    <w:p>
      <w:r>
        <w:pict>
          <v:rect style="width:0;height:1.5pt" o:hralign="center" o:hrstd="t" o:hr="t"/>
        </w:pict>
      </w:r>
    </w:p>
    <w:bookmarkEnd w:id="23"/>
    <w:bookmarkEnd w:id="24"/>
    <w:bookmarkStart w:id="25" w:name="skills"/>
    <w:p>
      <w:pPr>
        <w:pStyle w:val="Heading2"/>
      </w:pPr>
      <w:r>
        <w:t xml:space="preserve">Skills</w:t>
      </w:r>
    </w:p>
    <w:p>
      <w:pPr>
        <w:numPr>
          <w:ilvl w:val="0"/>
          <w:numId w:val="1003"/>
        </w:numPr>
        <w:pStyle w:val="Compact"/>
      </w:pPr>
      <w:r>
        <w:rPr>
          <w:bCs/>
          <w:b/>
        </w:rPr>
        <w:t xml:space="preserve">Technical Expertise:</w:t>
      </w:r>
      <w:r>
        <w:t xml:space="preserve"> </w:t>
      </w:r>
      <w:r>
        <w:t xml:space="preserve">Electrical system design, circuit analysis, transformer installation, and motor control systems.</w:t>
      </w:r>
    </w:p>
    <w:p>
      <w:pPr>
        <w:numPr>
          <w:ilvl w:val="0"/>
          <w:numId w:val="1003"/>
        </w:numPr>
        <w:pStyle w:val="Compact"/>
      </w:pPr>
      <w:r>
        <w:rPr>
          <w:bCs/>
          <w:b/>
        </w:rPr>
        <w:t xml:space="preserve">Tools &amp; Software:</w:t>
      </w:r>
      <w:r>
        <w:t xml:space="preserve"> </w:t>
      </w:r>
      <w:r>
        <w:t xml:space="preserve">Multimeter, cable tester, AutoCAD for electrical schematics (specific to Colombia Medellín projects).</w:t>
      </w:r>
    </w:p>
    <w:p>
      <w:pPr>
        <w:numPr>
          <w:ilvl w:val="0"/>
          <w:numId w:val="1003"/>
        </w:numPr>
        <w:pStyle w:val="Compact"/>
      </w:pPr>
      <w:r>
        <w:rPr>
          <w:bCs/>
          <w:b/>
        </w:rPr>
        <w:t xml:space="preserve">Certifications:</w:t>
      </w:r>
      <w:r>
        <w:t xml:space="preserve"> </w:t>
      </w:r>
      <w:r>
        <w:t xml:space="preserve">ISO 9001 certified electrician; OSHA-compliant safety training; Colombian Electrical License (Código Nacional de Electricidad).</w:t>
      </w:r>
    </w:p>
    <w:p>
      <w:pPr>
        <w:numPr>
          <w:ilvl w:val="0"/>
          <w:numId w:val="1003"/>
        </w:numPr>
        <w:pStyle w:val="Compact"/>
      </w:pPr>
      <w:r>
        <w:rPr>
          <w:bCs/>
          <w:b/>
        </w:rPr>
        <w:t xml:space="preserve">Soft Skills:</w:t>
      </w:r>
      <w:r>
        <w:t xml:space="preserve"> </w:t>
      </w:r>
      <w:r>
        <w:t xml:space="preserve">Strong communication, problem-solving, and time management. Ability to work independently or in teams.</w:t>
      </w:r>
    </w:p>
    <w:p>
      <w:pPr>
        <w:numPr>
          <w:ilvl w:val="0"/>
          <w:numId w:val="1003"/>
        </w:numPr>
        <w:pStyle w:val="Compact"/>
      </w:pPr>
      <w:r>
        <w:rPr>
          <w:bCs/>
          <w:b/>
        </w:rPr>
        <w:t xml:space="preserve">Languages:</w:t>
      </w:r>
      <w:r>
        <w:t xml:space="preserve"> </w:t>
      </w:r>
      <w:r>
        <w:t xml:space="preserve">Spanish (native), English (proficient for technical documentation and client interactions).</w:t>
      </w:r>
    </w:p>
    <w:p>
      <w:r>
        <w:pict>
          <v:rect style="width:0;height:1.5pt" o:hralign="center" o:hrstd="t" o:hr="t"/>
        </w:pict>
      </w:r>
    </w:p>
    <w:bookmarkEnd w:id="25"/>
    <w:bookmarkStart w:id="28" w:name="education-certifications"/>
    <w:p>
      <w:pPr>
        <w:pStyle w:val="Heading2"/>
      </w:pPr>
      <w:r>
        <w:t xml:space="preserve">Education &amp; Certifications</w:t>
      </w:r>
    </w:p>
    <w:bookmarkStart w:id="26" w:name="Xfa46b874eb637e2aa55342774f314a9fc94bc11"/>
    <w:p>
      <w:pPr>
        <w:pStyle w:val="Heading3"/>
      </w:pPr>
      <w:r>
        <w:t xml:space="preserve">Technical Degree in Electrical Engineering</w:t>
      </w:r>
    </w:p>
    <w:p>
      <w:pPr>
        <w:pStyle w:val="FirstParagraph"/>
      </w:pPr>
      <w:r>
        <w:rPr>
          <w:bCs/>
          <w:b/>
        </w:rPr>
        <w:t xml:space="preserve">Universidad de Antioquia – Medellín, Colombia</w:t>
      </w:r>
      <w:r>
        <w:t xml:space="preserve"> </w:t>
      </w:r>
      <w:r>
        <w:t xml:space="preserve">| 2010–2014</w:t>
      </w:r>
    </w:p>
    <w:p>
      <w:pPr>
        <w:numPr>
          <w:ilvl w:val="0"/>
          <w:numId w:val="1004"/>
        </w:numPr>
        <w:pStyle w:val="Compact"/>
      </w:pPr>
      <w:r>
        <w:t xml:space="preserve">Courses in electrical circuit theory, power systems, and automation. Specialized in low-voltage systems relevant to Colombia’s infrastructure.</w:t>
      </w:r>
    </w:p>
    <w:p>
      <w:pPr>
        <w:numPr>
          <w:ilvl w:val="0"/>
          <w:numId w:val="1004"/>
        </w:numPr>
        <w:pStyle w:val="Compact"/>
      </w:pPr>
      <w:r>
        <w:t xml:space="preserve">Graduated with honors, recognized for projects on renewable energy integration in Medellín’s urban planning.</w:t>
      </w:r>
    </w:p>
    <w:bookmarkEnd w:id="26"/>
    <w:bookmarkStart w:id="27" w:name="certifications"/>
    <w:p>
      <w:pPr>
        <w:pStyle w:val="Heading3"/>
      </w:pPr>
      <w:r>
        <w:t xml:space="preserve">Certifications</w:t>
      </w:r>
    </w:p>
    <w:p>
      <w:pPr>
        <w:numPr>
          <w:ilvl w:val="0"/>
          <w:numId w:val="1005"/>
        </w:numPr>
        <w:pStyle w:val="Compact"/>
      </w:pPr>
      <w:r>
        <w:rPr>
          <w:bCs/>
          <w:b/>
        </w:rPr>
        <w:t xml:space="preserve">Colombian Electrical License (Código Nacional de Electricidad):</w:t>
      </w:r>
      <w:r>
        <w:t xml:space="preserve"> </w:t>
      </w:r>
      <w:r>
        <w:t xml:space="preserve">Issued by the Ministry of Mines and Energy, valid for all regions including Medellín.</w:t>
      </w:r>
    </w:p>
    <w:p>
      <w:pPr>
        <w:numPr>
          <w:ilvl w:val="0"/>
          <w:numId w:val="1005"/>
        </w:numPr>
        <w:pStyle w:val="Compact"/>
      </w:pPr>
      <w:r>
        <w:rPr>
          <w:bCs/>
          <w:b/>
        </w:rPr>
        <w:t xml:space="preserve">OSHA 30-Hour General Industry Training:</w:t>
      </w:r>
      <w:r>
        <w:t xml:space="preserve"> </w:t>
      </w:r>
      <w:r>
        <w:t xml:space="preserve">Emphasized workplace safety standards critical for electricians in Colombia.</w:t>
      </w:r>
    </w:p>
    <w:p>
      <w:pPr>
        <w:numPr>
          <w:ilvl w:val="0"/>
          <w:numId w:val="1005"/>
        </w:numPr>
        <w:pStyle w:val="Compact"/>
      </w:pPr>
      <w:r>
        <w:rPr>
          <w:bCs/>
          <w:b/>
        </w:rPr>
        <w:t xml:space="preserve">Renewable Energy Systems Certification:</w:t>
      </w:r>
      <w:r>
        <w:t xml:space="preserve"> </w:t>
      </w:r>
      <w:r>
        <w:t xml:space="preserve">Focused on solar and wind energy integration, aligning with Medellín’s sustainability goals.</w:t>
      </w:r>
    </w:p>
    <w:p>
      <w:r>
        <w:pict>
          <v:rect style="width:0;height:1.5pt" o:hralign="center" o:hrstd="t" o:hr="t"/>
        </w:pict>
      </w:r>
    </w:p>
    <w:bookmarkEnd w:id="27"/>
    <w:bookmarkEnd w:id="28"/>
    <w:bookmarkStart w:id="29" w:name="projects-contributions"/>
    <w:p>
      <w:pPr>
        <w:pStyle w:val="Heading2"/>
      </w:pPr>
      <w:r>
        <w:t xml:space="preserve">Projects &amp; Contributions</w:t>
      </w:r>
    </w:p>
    <w:p>
      <w:pPr>
        <w:pStyle w:val="FirstParagraph"/>
      </w:pPr>
      <w:r>
        <w:rPr>
          <w:bCs/>
          <w:b/>
        </w:rPr>
        <w:t xml:space="preserve">Medellín Smart Grid Initiative (2021–2023):</w:t>
      </w:r>
      <w:r>
        <w:t xml:space="preserve"> </w:t>
      </w:r>
      <w:r>
        <w:t xml:space="preserve">Part of a team implementing energy-efficient systems for residential areas, reducing electricity consumption by 15% through advanced metering infrastructure.</w:t>
      </w:r>
    </w:p>
    <w:p>
      <w:pPr>
        <w:pStyle w:val="BodyText"/>
      </w:pPr>
      <w:r>
        <w:rPr>
          <w:bCs/>
          <w:b/>
        </w:rPr>
        <w:t xml:space="preserve">Rural Electrification Project (2019):</w:t>
      </w:r>
      <w:r>
        <w:t xml:space="preserve"> </w:t>
      </w:r>
      <w:r>
        <w:t xml:space="preserve">Installed electrical systems in remote communities near Medellín, improving access to reliable power and supporting local development.</w:t>
      </w:r>
    </w:p>
    <w:p>
      <w:pPr>
        <w:pStyle w:val="BodyText"/>
      </w:pPr>
      <w:r>
        <w:rPr>
          <w:bCs/>
          <w:b/>
        </w:rPr>
        <w:t xml:space="preserve">Commercial Complex Electrical Overhaul (2020):</w:t>
      </w:r>
      <w:r>
        <w:t xml:space="preserve"> </w:t>
      </w:r>
      <w:r>
        <w:t xml:space="preserve">Upgraded the electrical infrastructure of a major shopping mall in Medellín, ensuring compliance with modern safety standards and minimizing operational disruptions.</w:t>
      </w:r>
    </w:p>
    <w:p>
      <w:r>
        <w:pict>
          <v:rect style="width:0;height:1.5pt" o:hralign="center" o:hrstd="t" o:hr="t"/>
        </w:pict>
      </w:r>
    </w:p>
    <w:bookmarkEnd w:id="29"/>
    <w:bookmarkStart w:id="30" w:name="community-involvement-volunteering"/>
    <w:p>
      <w:pPr>
        <w:pStyle w:val="Heading2"/>
      </w:pPr>
      <w:r>
        <w:t xml:space="preserve">Community Involvement &amp; Volunteering</w:t>
      </w:r>
    </w:p>
    <w:p>
      <w:pPr>
        <w:pStyle w:val="FirstParagraph"/>
      </w:pPr>
      <w:r>
        <w:rPr>
          <w:bCs/>
          <w:b/>
        </w:rPr>
        <w:t xml:space="preserve">Electrician Volunteer for Local NGOs:</w:t>
      </w:r>
      <w:r>
        <w:t xml:space="preserve"> </w:t>
      </w:r>
      <w:r>
        <w:t xml:space="preserve">Provided free electrical repairs to low-income families in Medellín, addressing critical safety issues and promoting energy literacy.</w:t>
      </w:r>
    </w:p>
    <w:p>
      <w:pPr>
        <w:pStyle w:val="BodyText"/>
      </w:pPr>
      <w:r>
        <w:rPr>
          <w:bCs/>
          <w:b/>
        </w:rPr>
        <w:t xml:space="preserve">Workshops on Electrical Safety:</w:t>
      </w:r>
      <w:r>
        <w:t xml:space="preserve"> </w:t>
      </w:r>
      <w:r>
        <w:t xml:space="preserve">Conducted seminars in Medellín schools and community centers to educate residents on safe practices and emergency procedures.</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References include past employers in Medellín, such as Grupo Electrónicos S.A. and Instalaciones Eléctricas del Oriente, as well as clients from residential and commercial sectors.</w:t>
      </w:r>
    </w:p>
    <w:p>
      <w:r>
        <w:pict>
          <v:rect style="width:0;height:1.5pt" o:hralign="center" o:hrstd="t" o:hr="t"/>
        </w:pict>
      </w:r>
    </w:p>
    <w:p>
      <w:pPr>
        <w:pStyle w:val="FirstParagraph"/>
      </w:pPr>
      <w:r>
        <w:t xml:space="preserve">Resume for Electrician | Colombia Medellín – Designed for professional excellence in electrical services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Resume | Colombia Medellín</dc:title>
  <dc:creator/>
  <cp:keywords/>
  <dcterms:created xsi:type="dcterms:W3CDTF">2026-07-23T20:30:35Z</dcterms:created>
  <dcterms:modified xsi:type="dcterms:W3CDTF">2026-07-23T20:30:35Z</dcterms:modified>
</cp:coreProperties>
</file>

<file path=docProps/custom.xml><?xml version="1.0" encoding="utf-8"?>
<Properties xmlns="http://schemas.openxmlformats.org/officeDocument/2006/custom-properties" xmlns:vt="http://schemas.openxmlformats.org/officeDocument/2006/docPropsVTypes"/>
</file>