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Beijing</w:t>
      </w:r>
    </w:p>
    <w:bookmarkStart w:id="36" w:name="resume"/>
    <w:p>
      <w:pPr>
        <w:pStyle w:val="Heading1"/>
      </w:pPr>
      <w:r>
        <w:t xml:space="preserve">Resume</w:t>
      </w:r>
    </w:p>
    <w:bookmarkStart w:id="35" w:name="electronics-engineer-china-beijing"/>
    <w:p>
      <w:pPr>
        <w:pStyle w:val="Heading2"/>
      </w:pPr>
      <w:r>
        <w:t xml:space="preserve">Electronics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motivated Electronics Engineer with 7+ years of experience in designing, developing, and optimizing electronic systems for both domestic and international markets. Proficient in PCB design, embedded systems, and IoT solutions. Strong understanding of China’s electronics industry landscape, with a proven track record of delivering innovative projects aligned with Beijing’s technological advancements. Committed to leveraging technical expertise to meet the demands of China's fast-growing tech sector while adhering to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PCB layout (Altium, Cadence), Schematic capture, Embedded systems programming (C/C++, Python)</w:t>
      </w:r>
    </w:p>
    <w:p>
      <w:pPr>
        <w:numPr>
          <w:ilvl w:val="0"/>
          <w:numId w:val="1001"/>
        </w:numPr>
        <w:pStyle w:val="Compact"/>
      </w:pPr>
      <w:r>
        <w:rPr>
          <w:bCs/>
          <w:b/>
        </w:rPr>
        <w:t xml:space="preserve">Signal Processing:</w:t>
      </w:r>
      <w:r>
        <w:t xml:space="preserve"> </w:t>
      </w:r>
      <w:r>
        <w:t xml:space="preserve">Analog/Digital circuit design, RF/microwave engineering</w:t>
      </w:r>
    </w:p>
    <w:p>
      <w:pPr>
        <w:numPr>
          <w:ilvl w:val="0"/>
          <w:numId w:val="1001"/>
        </w:numPr>
        <w:pStyle w:val="Compact"/>
      </w:pPr>
      <w:r>
        <w:rPr>
          <w:bCs/>
          <w:b/>
        </w:rPr>
        <w:t xml:space="preserve">Testing &amp; Validation:</w:t>
      </w:r>
      <w:r>
        <w:t xml:space="preserve"> </w:t>
      </w:r>
      <w:r>
        <w:t xml:space="preserve">Oscilloscopes, Multimeters, Logic Analyzers; Test automation (LabVIEW, MATLAB)</w:t>
      </w:r>
    </w:p>
    <w:p>
      <w:pPr>
        <w:numPr>
          <w:ilvl w:val="0"/>
          <w:numId w:val="1001"/>
        </w:numPr>
        <w:pStyle w:val="Compact"/>
      </w:pPr>
      <w:r>
        <w:rPr>
          <w:bCs/>
          <w:b/>
        </w:rPr>
        <w:t xml:space="preserve">Firmware Development:</w:t>
      </w:r>
      <w:r>
        <w:t xml:space="preserve"> </w:t>
      </w:r>
      <w:r>
        <w:t xml:space="preserve">ARM Cortex-M series, STM32 microcontrollers</w:t>
      </w:r>
    </w:p>
    <w:p>
      <w:pPr>
        <w:numPr>
          <w:ilvl w:val="0"/>
          <w:numId w:val="1001"/>
        </w:numPr>
        <w:pStyle w:val="Compact"/>
      </w:pPr>
      <w:r>
        <w:rPr>
          <w:bCs/>
          <w:b/>
        </w:rPr>
        <w:t xml:space="preserve">Certifications:</w:t>
      </w:r>
      <w:r>
        <w:t xml:space="preserve"> </w:t>
      </w:r>
      <w:r>
        <w:t xml:space="preserve">IEEE Certified Electronics Engineer, CE Marking Compliance</w:t>
      </w:r>
    </w:p>
    <w:p>
      <w:pPr>
        <w:numPr>
          <w:ilvl w:val="0"/>
          <w:numId w:val="1001"/>
        </w:numPr>
        <w:pStyle w:val="Compact"/>
      </w:pPr>
      <w:r>
        <w:rPr>
          <w:bCs/>
          <w:b/>
        </w:rPr>
        <w:t xml:space="preserve">Software Tools:</w:t>
      </w:r>
      <w:r>
        <w:t xml:space="preserve"> </w:t>
      </w:r>
      <w:r>
        <w:t xml:space="preserve">SPICE simulation, MATLAB/Simulink, AutoCAD Electrical</w:t>
      </w:r>
    </w:p>
    <w:bookmarkEnd w:id="22"/>
    <w:bookmarkStart w:id="26" w:name="professional-experience"/>
    <w:p>
      <w:pPr>
        <w:pStyle w:val="Heading3"/>
      </w:pPr>
      <w:r>
        <w:t xml:space="preserve">Professional Experience</w:t>
      </w:r>
    </w:p>
    <w:bookmarkStart w:id="23" w:name="senior-electronics-engineer"/>
    <w:p>
      <w:pPr>
        <w:pStyle w:val="Heading4"/>
      </w:pPr>
      <w:r>
        <w:rPr>
          <w:bCs/>
          <w:b/>
        </w:rPr>
        <w:t xml:space="preserve">Senior Electronics Engineer</w:t>
      </w:r>
    </w:p>
    <w:p>
      <w:pPr>
        <w:pStyle w:val="FirstParagraph"/>
      </w:pPr>
      <w:r>
        <w:rPr>
          <w:iCs/>
          <w:i/>
        </w:rPr>
        <w:t xml:space="preserve">Beijing Tech Innovations Co., Ltd. | Beijing, China | Jan 2019 – Present</w:t>
      </w:r>
    </w:p>
    <w:p>
      <w:pPr>
        <w:numPr>
          <w:ilvl w:val="0"/>
          <w:numId w:val="1002"/>
        </w:numPr>
        <w:pStyle w:val="Compact"/>
      </w:pPr>
      <w:r>
        <w:t xml:space="preserve">Led the design and development of high-frequency communication modules for 5G infrastructure, contributing to a 30% reduction in signal latency.</w:t>
      </w:r>
    </w:p>
    <w:p>
      <w:pPr>
        <w:numPr>
          <w:ilvl w:val="0"/>
          <w:numId w:val="1002"/>
        </w:numPr>
        <w:pStyle w:val="Compact"/>
      </w:pPr>
      <w:r>
        <w:t xml:space="preserve">Collaborated with cross-functional teams to integrate IoT solutions into industrial automation systems, enhancing operational efficiency for clients in Beijing’s manufacturing sector.</w:t>
      </w:r>
    </w:p>
    <w:p>
      <w:pPr>
        <w:numPr>
          <w:ilvl w:val="0"/>
          <w:numId w:val="1002"/>
        </w:numPr>
        <w:pStyle w:val="Compact"/>
      </w:pPr>
      <w:r>
        <w:t xml:space="preserve">Managed the PCB design and testing process for a smart city project, ensuring compliance with Chinese national standards (GB/T) and international certifications (CE, FCC).</w:t>
      </w:r>
    </w:p>
    <w:p>
      <w:pPr>
        <w:numPr>
          <w:ilvl w:val="0"/>
          <w:numId w:val="1002"/>
        </w:numPr>
        <w:pStyle w:val="Compact"/>
      </w:pPr>
      <w:r>
        <w:t xml:space="preserve">Provided technical guidance to junior engineers, fostering a culture of innovation aligned with China’s “Made in China 2025” initiative.</w:t>
      </w:r>
    </w:p>
    <w:bookmarkEnd w:id="23"/>
    <w:bookmarkStart w:id="24" w:name="electronics-engineer"/>
    <w:p>
      <w:pPr>
        <w:pStyle w:val="Heading4"/>
      </w:pPr>
      <w:r>
        <w:rPr>
          <w:bCs/>
          <w:b/>
        </w:rPr>
        <w:t xml:space="preserve">Electronics Engineer</w:t>
      </w:r>
    </w:p>
    <w:p>
      <w:pPr>
        <w:pStyle w:val="FirstParagraph"/>
      </w:pPr>
      <w:r>
        <w:rPr>
          <w:iCs/>
          <w:i/>
        </w:rPr>
        <w:t xml:space="preserve">Beijing Electronics Solutions | Beijing, China | May 2016 – Dec 2018</w:t>
      </w:r>
    </w:p>
    <w:p>
      <w:pPr>
        <w:numPr>
          <w:ilvl w:val="0"/>
          <w:numId w:val="1003"/>
        </w:numPr>
        <w:pStyle w:val="Compact"/>
      </w:pPr>
      <w:r>
        <w:t xml:space="preserve">Designed and prototyped low-power embedded systems for consumer electronics, achieving a 25% improvement in energy efficiency.</w:t>
      </w:r>
    </w:p>
    <w:p>
      <w:pPr>
        <w:numPr>
          <w:ilvl w:val="0"/>
          <w:numId w:val="1003"/>
        </w:numPr>
        <w:pStyle w:val="Compact"/>
      </w:pPr>
      <w:r>
        <w:t xml:space="preserve">Conducted failure analysis on circuit boards, identifying root causes and implementing cost-effective solutions that reduced defect rates by 18%.</w:t>
      </w:r>
    </w:p>
    <w:p>
      <w:pPr>
        <w:numPr>
          <w:ilvl w:val="0"/>
          <w:numId w:val="1003"/>
        </w:numPr>
        <w:pStyle w:val="Compact"/>
      </w:pPr>
      <w:r>
        <w:t xml:space="preserve">Supported the development of a mobile app integration system for smart home devices, aligning with China’s growing demand for connected technologies.</w:t>
      </w:r>
    </w:p>
    <w:p>
      <w:pPr>
        <w:numPr>
          <w:ilvl w:val="0"/>
          <w:numId w:val="1003"/>
        </w:numPr>
        <w:pStyle w:val="Compact"/>
      </w:pPr>
      <w:r>
        <w:t xml:space="preserve">Partnered with suppliers in Beijing to source high-quality components, ensuring timely project delivery and adherence to budget constraints.</w:t>
      </w:r>
    </w:p>
    <w:bookmarkEnd w:id="24"/>
    <w:bookmarkStart w:id="25" w:name="internship-electronics-design-assistant"/>
    <w:p>
      <w:pPr>
        <w:pStyle w:val="Heading4"/>
      </w:pPr>
      <w:r>
        <w:rPr>
          <w:bCs/>
          <w:b/>
        </w:rPr>
        <w:t xml:space="preserve">Internship: Electronics Design Assistant</w:t>
      </w:r>
    </w:p>
    <w:p>
      <w:pPr>
        <w:pStyle w:val="FirstParagraph"/>
      </w:pPr>
      <w:r>
        <w:rPr>
          <w:iCs/>
          <w:i/>
        </w:rPr>
        <w:t xml:space="preserve">Tsinghua University Research Lab | Beijing, China | Jun 2015 – Aug 2015</w:t>
      </w:r>
    </w:p>
    <w:p>
      <w:pPr>
        <w:numPr>
          <w:ilvl w:val="0"/>
          <w:numId w:val="1004"/>
        </w:numPr>
        <w:pStyle w:val="Compact"/>
      </w:pPr>
      <w:r>
        <w:t xml:space="preserve">Assisted in the development of a high-speed data acquisition system for medical imaging devices.</w:t>
      </w:r>
    </w:p>
    <w:p>
      <w:pPr>
        <w:numPr>
          <w:ilvl w:val="0"/>
          <w:numId w:val="1004"/>
        </w:numPr>
        <w:pStyle w:val="Compact"/>
      </w:pPr>
      <w:r>
        <w:t xml:space="preserve">Participated in workshops on emerging technologies such as AI-driven circuit optimization, gaining insights into China’s R&amp;D ecosystem.</w:t>
      </w:r>
    </w:p>
    <w:bookmarkEnd w:id="25"/>
    <w:bookmarkEnd w:id="26"/>
    <w:bookmarkStart w:id="28" w:name="education"/>
    <w:p>
      <w:pPr>
        <w:pStyle w:val="Heading3"/>
      </w:pPr>
      <w:r>
        <w:t xml:space="preserve">Education</w:t>
      </w:r>
    </w:p>
    <w:bookmarkStart w:id="27" w:name="X7b95d8729012f59fd715cc6ccfd4ef5013598cc"/>
    <w:p>
      <w:pPr>
        <w:pStyle w:val="Heading4"/>
      </w:pPr>
      <w:r>
        <w:rPr>
          <w:bCs/>
          <w:b/>
        </w:rPr>
        <w:t xml:space="preserve">Bachelor of Science in Electronics Engineering</w:t>
      </w:r>
    </w:p>
    <w:p>
      <w:pPr>
        <w:pStyle w:val="FirstParagraph"/>
      </w:pPr>
      <w:r>
        <w:rPr>
          <w:iCs/>
          <w:i/>
        </w:rPr>
        <w:t xml:space="preserve">Beijing Institute of Technology | Beijing, China | Graduated: June 2015</w:t>
      </w:r>
    </w:p>
    <w:p>
      <w:pPr>
        <w:numPr>
          <w:ilvl w:val="0"/>
          <w:numId w:val="1005"/>
        </w:numPr>
        <w:pStyle w:val="Compact"/>
      </w:pPr>
      <w:r>
        <w:t xml:space="preserve">GPA: 3.8/4.0; Honors: Dean’s List (2013–2015)</w:t>
      </w:r>
    </w:p>
    <w:p>
      <w:pPr>
        <w:numPr>
          <w:ilvl w:val="0"/>
          <w:numId w:val="1005"/>
        </w:numPr>
        <w:pStyle w:val="Compact"/>
      </w:pPr>
      <w:r>
        <w:t xml:space="preserve">Thesis: “Design and Implementation of a Wireless Sensor Network for Environmental Monitoring”</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IEEE Certified Electronics Engineer</w:t>
      </w:r>
      <w:r>
        <w:t xml:space="preserve"> </w:t>
      </w:r>
      <w:r>
        <w:t xml:space="preserve">(2018)</w:t>
      </w:r>
    </w:p>
    <w:p>
      <w:pPr>
        <w:numPr>
          <w:ilvl w:val="0"/>
          <w:numId w:val="1006"/>
        </w:numPr>
        <w:pStyle w:val="Compact"/>
      </w:pPr>
      <w:r>
        <w:rPr>
          <w:bCs/>
          <w:b/>
        </w:rPr>
        <w:t xml:space="preserve">Certified PCB Designer (Altium)</w:t>
      </w:r>
      <w:r>
        <w:t xml:space="preserve"> </w:t>
      </w:r>
      <w:r>
        <w:t xml:space="preserve">(2017)</w:t>
      </w:r>
    </w:p>
    <w:p>
      <w:pPr>
        <w:numPr>
          <w:ilvl w:val="0"/>
          <w:numId w:val="1006"/>
        </w:numPr>
        <w:pStyle w:val="Compact"/>
      </w:pPr>
      <w:r>
        <w:rPr>
          <w:bCs/>
          <w:b/>
        </w:rPr>
        <w:t xml:space="preserve">Advanced Embedded Systems Workshop</w:t>
      </w:r>
      <w:r>
        <w:t xml:space="preserve">, Beijing University of Aeronautics and Astronautics (2019)</w:t>
      </w:r>
    </w:p>
    <w:bookmarkEnd w:id="29"/>
    <w:bookmarkStart w:id="30" w:name="languages-cultural-competence"/>
    <w:p>
      <w:pPr>
        <w:pStyle w:val="Heading3"/>
      </w:pPr>
      <w:r>
        <w:t xml:space="preserve">Languages &amp; Cultural Competence</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Mandarin Chinese:</w:t>
      </w:r>
      <w:r>
        <w:t xml:space="preserve"> </w:t>
      </w:r>
      <w:r>
        <w:t xml:space="preserve">Native proficiency</w:t>
      </w:r>
    </w:p>
    <w:p>
      <w:pPr>
        <w:numPr>
          <w:ilvl w:val="0"/>
          <w:numId w:val="1007"/>
        </w:numPr>
        <w:pStyle w:val="Compact"/>
      </w:pPr>
      <w:r>
        <w:t xml:space="preserve">Cultural Adaptability: Experienced working in multicultural teams in Beijing, understanding local business practices and regulatory frameworks.</w:t>
      </w:r>
    </w:p>
    <w:bookmarkEnd w:id="30"/>
    <w:bookmarkStart w:id="34" w:name="projects-achievements"/>
    <w:p>
      <w:pPr>
        <w:pStyle w:val="Heading3"/>
      </w:pPr>
      <w:r>
        <w:t xml:space="preserve">Projects &amp; Achievements</w:t>
      </w:r>
    </w:p>
    <w:bookmarkStart w:id="31" w:name="X796f386520e861906cb621f288df1e13f222f6d"/>
    <w:p>
      <w:pPr>
        <w:pStyle w:val="Heading4"/>
      </w:pPr>
      <w:r>
        <w:rPr>
          <w:bCs/>
          <w:b/>
        </w:rPr>
        <w:t xml:space="preserve">Smart Grid Integration System (Beijing Power Corporation)</w:t>
      </w:r>
    </w:p>
    <w:p>
      <w:pPr>
        <w:pStyle w:val="FirstParagraph"/>
      </w:pPr>
      <w:r>
        <w:t xml:space="preserve">Designed a real-time monitoring system for power distribution networks, reducing energy loss by 12% and improving grid reliability for over 1 million users in Beijing.</w:t>
      </w:r>
    </w:p>
    <w:bookmarkEnd w:id="31"/>
    <w:bookmarkStart w:id="32" w:name="iot-enabled-agricultural-sensor-network"/>
    <w:p>
      <w:pPr>
        <w:pStyle w:val="Heading4"/>
      </w:pPr>
      <w:r>
        <w:rPr>
          <w:bCs/>
          <w:b/>
        </w:rPr>
        <w:t xml:space="preserve">IoT-Enabled Agricultural Sensor Network</w:t>
      </w:r>
    </w:p>
    <w:p>
      <w:pPr>
        <w:pStyle w:val="FirstParagraph"/>
      </w:pPr>
      <w:r>
        <w:t xml:space="preserve">Developed a low-cost sensor network for precision farming, deployed in Beijing’s agricultural zones to optimize water and fertilizer usage.</w:t>
      </w:r>
    </w:p>
    <w:bookmarkEnd w:id="32"/>
    <w:bookmarkStart w:id="33" w:name="recognition"/>
    <w:p>
      <w:pPr>
        <w:pStyle w:val="Heading4"/>
      </w:pPr>
      <w:r>
        <w:rPr>
          <w:bCs/>
          <w:b/>
        </w:rPr>
        <w:t xml:space="preserve">Recognition:</w:t>
      </w:r>
    </w:p>
    <w:p>
      <w:pPr>
        <w:numPr>
          <w:ilvl w:val="0"/>
          <w:numId w:val="1008"/>
        </w:numPr>
        <w:pStyle w:val="Compact"/>
      </w:pPr>
      <w:r>
        <w:t xml:space="preserve">2021 Innovation Award, Beijing Electronics Association</w:t>
      </w:r>
    </w:p>
    <w:p>
      <w:pPr>
        <w:numPr>
          <w:ilvl w:val="0"/>
          <w:numId w:val="1008"/>
        </w:numPr>
        <w:pStyle w:val="Compact"/>
      </w:pPr>
      <w:r>
        <w:t xml:space="preserve">Nominated for “Top 10 Young Engineers in China” (2020)</w:t>
      </w:r>
    </w:p>
    <w:bookmarkEnd w:id="33"/>
    <w:bookmarkEnd w:id="34"/>
    <w:p>
      <w:pPr>
        <w:pStyle w:val="FirstParagraph"/>
      </w:pPr>
      <w:r>
        <w:rPr>
          <w:bCs/>
          <w:b/>
        </w:rPr>
        <w:t xml:space="preserve">References available upon request.</w:t>
      </w:r>
    </w:p>
    <w:p>
      <w:pPr>
        <w:pStyle w:val="BodyText"/>
      </w:pPr>
      <w:r>
        <w:t xml:space="preserve">This resume is tailored for Electronics Engineer roles in China Beijing, emphasizing technical expertise, local industry knowledge, and alignment with national technological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Beijing</dc:title>
  <dc:creator/>
  <dc:language>en</dc:language>
  <cp:keywords/>
  <dcterms:created xsi:type="dcterms:W3CDTF">2026-04-20T02:33:40Z</dcterms:created>
  <dcterms:modified xsi:type="dcterms:W3CDTF">2026-04-20T02:33:40Z</dcterms:modified>
</cp:coreProperties>
</file>

<file path=docProps/custom.xml><?xml version="1.0" encoding="utf-8"?>
<Properties xmlns="http://schemas.openxmlformats.org/officeDocument/2006/custom-properties" xmlns:vt="http://schemas.openxmlformats.org/officeDocument/2006/docPropsVTypes"/>
</file>