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33" w:name="resume"/>
    <w:p>
      <w:pPr>
        <w:pStyle w:val="Heading1"/>
      </w:pPr>
      <w:r>
        <w:t xml:space="preserve">Resume</w:t>
      </w:r>
    </w:p>
    <w:bookmarkStart w:id="32" w:name="electronics-engineer-in-iraq-baghdad"/>
    <w:p>
      <w:pPr>
        <w:pStyle w:val="Heading2"/>
      </w:pPr>
      <w:r>
        <w:t xml:space="preserve">Electronics Engineer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Al-Mustansiriya Street, Baghdad, Iraq</w:t>
      </w:r>
      <w:r>
        <w:br/>
      </w:r>
      <w:r>
        <w:rPr>
          <w:bCs/>
          <w:b/>
        </w:rPr>
        <w:t xml:space="preserve">Email:</w:t>
      </w:r>
      <w:r>
        <w:t xml:space="preserve"> </w:t>
      </w:r>
      <w:r>
        <w:t xml:space="preserve">ahmed.karim@example.com</w:t>
      </w:r>
      <w:r>
        <w:br/>
      </w:r>
      <w:r>
        <w:rPr>
          <w:bCs/>
          <w:b/>
        </w:rPr>
        <w:t xml:space="preserve">Phone:</w:t>
      </w:r>
      <w:r>
        <w:t xml:space="preserve"> </w:t>
      </w:r>
      <w:r>
        <w:t xml:space="preserve">+964 781 234 5678</w:t>
      </w:r>
      <w:r>
        <w:br/>
      </w:r>
      <w:r>
        <w:rPr>
          <w:bCs/>
          <w:b/>
        </w:rPr>
        <w:t xml:space="preserve">LinkedIn:</w:t>
      </w:r>
      <w:r>
        <w:t xml:space="preserve"> </w:t>
      </w:r>
      <w:r>
        <w:t xml:space="preserve">linkedin.com/in/ahmedkarim-electronics</w:t>
      </w:r>
    </w:p>
    <w:bookmarkEnd w:id="20"/>
    <w:bookmarkStart w:id="21" w:name="professional-summary"/>
    <w:p>
      <w:pPr>
        <w:pStyle w:val="Heading3"/>
      </w:pPr>
      <w:r>
        <w:t xml:space="preserve">Professional Summary</w:t>
      </w:r>
    </w:p>
    <w:p>
      <w:pPr>
        <w:pStyle w:val="FirstParagraph"/>
      </w:pPr>
      <w:r>
        <w:t xml:space="preserve">A dedicated Electronics Engineer with over 8 years of experience in designing, developing, and maintaining electronic systems tailored to the unique challenges of Iraq Baghdad. Proven expertise in telecommunications, industrial automation, and renewable energy solutions. Committed to leveraging technical skills to support infrastructure development and technological advancement in the region. A strong advocate for innovation that addresses local needs while aligning with global standards.</w:t>
      </w:r>
    </w:p>
    <w:bookmarkEnd w:id="21"/>
    <w:bookmarkStart w:id="22" w:name="education"/>
    <w:p>
      <w:pPr>
        <w:pStyle w:val="Heading3"/>
      </w:pPr>
      <w:r>
        <w:t xml:space="preserve">Education</w:t>
      </w:r>
    </w:p>
    <w:p>
      <w:pPr>
        <w:pStyle w:val="FirstParagraph"/>
      </w:pPr>
      <w:r>
        <w:rPr>
          <w:bCs/>
          <w:b/>
        </w:rPr>
        <w:t xml:space="preserve">Bachelor of Science in Electronics Engineering</w:t>
      </w:r>
      <w:r>
        <w:br/>
      </w:r>
      <w:r>
        <w:t xml:space="preserve">Al-Mustansiriya University, Baghdad, Iraq</w:t>
      </w:r>
      <w:r>
        <w:br/>
      </w:r>
      <w:r>
        <w:t xml:space="preserve">Graduated: June 2015</w:t>
      </w:r>
      <w:r>
        <w:br/>
      </w:r>
      <w:r>
        <w:t xml:space="preserve">Relevant Coursework: Digital Signal Processing, Microcontroller Systems, Communication Networks, Power Electronics</w:t>
      </w:r>
    </w:p>
    <w:p>
      <w:pPr>
        <w:pStyle w:val="BodyText"/>
      </w:pPr>
      <w:r>
        <w:rPr>
          <w:bCs/>
          <w:b/>
        </w:rPr>
        <w:t xml:space="preserve">Master of Science in Electrical Engineering (Specialization: Embedded Systems)</w:t>
      </w:r>
      <w:r>
        <w:br/>
      </w:r>
      <w:r>
        <w:t xml:space="preserve">University of Technology, Baghdad, Iraq</w:t>
      </w:r>
      <w:r>
        <w:br/>
      </w:r>
      <w:r>
        <w:t xml:space="preserve">Graduated: May 2018</w:t>
      </w:r>
      <w:r>
        <w:br/>
      </w:r>
      <w:r>
        <w:t xml:space="preserve">Thesis: "Design and Implementation of a Low-Cost Smart Grid Controller for Rural Electrification in Iraq"</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SpectraTech Solutions, Baghdad, Iraq</w:t>
      </w:r>
      <w:r>
        <w:br/>
      </w:r>
      <w:r>
        <w:t xml:space="preserve">January 2020 – Present</w:t>
      </w:r>
      <w:r>
        <w:br/>
      </w:r>
      <w:r>
        <w:t xml:space="preserve">- Led the design and deployment of communication systems for government and private sectors in Baghdad, ensuring compliance with national standards.</w:t>
      </w:r>
      <w:r>
        <w:br/>
      </w:r>
      <w:r>
        <w:t xml:space="preserve">- Developed IoT-based monitoring systems for water distribution networks in partnership with local municipalities.</w:t>
      </w:r>
      <w:r>
        <w:br/>
      </w:r>
      <w:r>
        <w:t xml:space="preserve">- Supervised a team of 10 engineers to deliver projects on time, including the installation of solar-powered street lighting in high-traffic areas of Baghdad.</w:t>
      </w:r>
      <w:r>
        <w:br/>
      </w:r>
      <w:r>
        <w:t xml:space="preserve">- Collaborated with international partners to integrate advanced radar systems for border security, enhancing Iraq’s technological capabilities.</w:t>
      </w:r>
    </w:p>
    <w:bookmarkEnd w:id="23"/>
    <w:bookmarkStart w:id="24" w:name="electronics-engineer"/>
    <w:p>
      <w:pPr>
        <w:pStyle w:val="Heading4"/>
      </w:pPr>
      <w:r>
        <w:t xml:space="preserve">Electronics Engineer</w:t>
      </w:r>
    </w:p>
    <w:p>
      <w:pPr>
        <w:pStyle w:val="FirstParagraph"/>
      </w:pPr>
      <w:r>
        <w:rPr>
          <w:bCs/>
          <w:b/>
        </w:rPr>
        <w:t xml:space="preserve">Iraqi National Grid Company (INGC), Baghdad, Iraq</w:t>
      </w:r>
      <w:r>
        <w:br/>
      </w:r>
      <w:r>
        <w:t xml:space="preserve">June 2016 – December 2019</w:t>
      </w:r>
      <w:r>
        <w:br/>
      </w:r>
      <w:r>
        <w:t xml:space="preserve">- Designed and optimized power distribution systems to reduce energy losses in Baghdad’s aging infrastructure.</w:t>
      </w:r>
      <w:r>
        <w:br/>
      </w:r>
      <w:r>
        <w:t xml:space="preserve">- Implemented automated control systems for transformer stations, improving grid reliability during peak demand periods.</w:t>
      </w:r>
      <w:r>
        <w:br/>
      </w:r>
      <w:r>
        <w:t xml:space="preserve">- Conducted technical training for local staff on the maintenance of modern electronic equipment, fostering skill development in the region.</w:t>
      </w:r>
    </w:p>
    <w:bookmarkEnd w:id="24"/>
    <w:bookmarkStart w:id="25" w:name="internship"/>
    <w:p>
      <w:pPr>
        <w:pStyle w:val="Heading4"/>
      </w:pPr>
      <w:r>
        <w:t xml:space="preserve">Internship</w:t>
      </w:r>
    </w:p>
    <w:p>
      <w:pPr>
        <w:pStyle w:val="FirstParagraph"/>
      </w:pPr>
      <w:r>
        <w:rPr>
          <w:bCs/>
          <w:b/>
        </w:rPr>
        <w:t xml:space="preserve">Al-Mustansiriya University Research Center, Baghdad, Iraq</w:t>
      </w:r>
      <w:r>
        <w:br/>
      </w:r>
      <w:r>
        <w:t xml:space="preserve">July 2014 – August 2014</w:t>
      </w:r>
      <w:r>
        <w:br/>
      </w:r>
      <w:r>
        <w:t xml:space="preserve">- Assisted in the development of a low-cost sensor network for environmental monitoring in Baghdad’s industrial zones.</w:t>
      </w:r>
      <w:r>
        <w:br/>
      </w:r>
      <w:r>
        <w:t xml:space="preserve">- Contributed to a project on wireless data transmission for remote areas of Iraq, focusing on improving connectivity in rural communities.</w:t>
      </w:r>
    </w:p>
    <w:bookmarkEnd w:id="25"/>
    <w:bookmarkEnd w:id="26"/>
    <w:bookmarkStart w:id="27" w:name="technical-skills"/>
    <w:p>
      <w:pPr>
        <w:pStyle w:val="Heading3"/>
      </w:pPr>
      <w:r>
        <w:t xml:space="preserve">Technical Skills</w:t>
      </w:r>
    </w:p>
    <w:p>
      <w:pPr>
        <w:numPr>
          <w:ilvl w:val="0"/>
          <w:numId w:val="1001"/>
        </w:numPr>
        <w:pStyle w:val="Compact"/>
      </w:pPr>
      <w:r>
        <w:t xml:space="preserve">Expertise in Circuit Design and Simulation (SPICE, MATLAB)</w:t>
      </w:r>
    </w:p>
    <w:p>
      <w:pPr>
        <w:numPr>
          <w:ilvl w:val="0"/>
          <w:numId w:val="1001"/>
        </w:numPr>
        <w:pStyle w:val="Compact"/>
      </w:pPr>
      <w:r>
        <w:t xml:space="preserve">Proficient in PCB Layout Design (Altium Designer, KiCad)</w:t>
      </w:r>
    </w:p>
    <w:p>
      <w:pPr>
        <w:numPr>
          <w:ilvl w:val="0"/>
          <w:numId w:val="1001"/>
        </w:numPr>
        <w:pStyle w:val="Compact"/>
      </w:pPr>
      <w:r>
        <w:t xml:space="preserve">Certified in Industrial Automation and PLC Programming</w:t>
      </w:r>
    </w:p>
    <w:p>
      <w:pPr>
        <w:numPr>
          <w:ilvl w:val="0"/>
          <w:numId w:val="1001"/>
        </w:numPr>
        <w:pStyle w:val="Compact"/>
      </w:pPr>
      <w:r>
        <w:t xml:space="preserve">Fluent in Embedded Systems Development (Arduino, Raspberry Pi)</w:t>
      </w:r>
    </w:p>
    <w:p>
      <w:pPr>
        <w:numPr>
          <w:ilvl w:val="0"/>
          <w:numId w:val="1001"/>
        </w:numPr>
        <w:pStyle w:val="Compact"/>
      </w:pPr>
      <w:r>
        <w:t xml:space="preserve">Knowledge of Communication Protocols: RS-232, CAN Bus, Zigbee</w:t>
      </w:r>
    </w:p>
    <w:p>
      <w:pPr>
        <w:numPr>
          <w:ilvl w:val="0"/>
          <w:numId w:val="1001"/>
        </w:numPr>
        <w:pStyle w:val="Compact"/>
      </w:pPr>
      <w:r>
        <w:t xml:space="preserve">Familiarity with Renewable Energy Systems (Solar, Wind)</w:t>
      </w:r>
    </w:p>
    <w:bookmarkEnd w:id="27"/>
    <w:bookmarkStart w:id="28" w:name="certifications"/>
    <w:p>
      <w:pPr>
        <w:pStyle w:val="Heading3"/>
      </w:pPr>
      <w:r>
        <w:t xml:space="preserve">Certifications</w:t>
      </w:r>
    </w:p>
    <w:p>
      <w:pPr>
        <w:pStyle w:val="FirstParagraph"/>
      </w:pPr>
      <w:r>
        <w:rPr>
          <w:bCs/>
          <w:b/>
        </w:rPr>
        <w:t xml:space="preserve">CompTIA A+</w:t>
      </w:r>
      <w:r>
        <w:t xml:space="preserve"> </w:t>
      </w:r>
      <w:r>
        <w:t xml:space="preserve">– 2017</w:t>
      </w:r>
      <w:r>
        <w:br/>
      </w:r>
      <w:r>
        <w:rPr>
          <w:bCs/>
          <w:b/>
        </w:rPr>
        <w:t xml:space="preserve">IEEE Certified Electronics Engineer</w:t>
      </w:r>
      <w:r>
        <w:t xml:space="preserve"> </w:t>
      </w:r>
      <w:r>
        <w:t xml:space="preserve">– 2019</w:t>
      </w:r>
      <w:r>
        <w:br/>
      </w:r>
      <w:r>
        <w:rPr>
          <w:bCs/>
          <w:b/>
        </w:rPr>
        <w:t xml:space="preserve">Solar Energy Systems Installation Certification</w:t>
      </w:r>
      <w:r>
        <w:t xml:space="preserve"> </w:t>
      </w:r>
      <w:r>
        <w:t xml:space="preserve">– 2021 (Iraq Renewable Energy Authority)</w:t>
      </w:r>
    </w:p>
    <w:bookmarkEnd w:id="28"/>
    <w:bookmarkStart w:id="29" w:name="projects-in-iraq-baghdad"/>
    <w:p>
      <w:pPr>
        <w:pStyle w:val="Heading3"/>
      </w:pPr>
      <w:r>
        <w:t xml:space="preserve">Projects in Iraq Baghdad</w:t>
      </w:r>
    </w:p>
    <w:p>
      <w:pPr>
        <w:numPr>
          <w:ilvl w:val="0"/>
          <w:numId w:val="1002"/>
        </w:numPr>
        <w:pStyle w:val="Compact"/>
      </w:pPr>
      <w:r>
        <w:rPr>
          <w:bCs/>
          <w:b/>
        </w:rPr>
        <w:t xml:space="preserve">Smart Grid Pilot Project for Baghdad:</w:t>
      </w:r>
      <w:r>
        <w:t xml:space="preserve"> </w:t>
      </w:r>
      <w:r>
        <w:t xml:space="preserve">Designed and tested a decentralized grid system to stabilize power supply in the Al-Karkh district, reducing outages by 40%.</w:t>
      </w:r>
    </w:p>
    <w:p>
      <w:pPr>
        <w:numPr>
          <w:ilvl w:val="0"/>
          <w:numId w:val="1002"/>
        </w:numPr>
        <w:pStyle w:val="Compact"/>
      </w:pPr>
      <w:r>
        <w:rPr>
          <w:bCs/>
          <w:b/>
        </w:rPr>
        <w:t xml:space="preserve">Rural Connectivity Initiative:</w:t>
      </w:r>
      <w:r>
        <w:t xml:space="preserve"> </w:t>
      </w:r>
      <w:r>
        <w:t xml:space="preserve">Developed a low-cost wireless network to connect remote villages in Diyala Governorate, supported by the Iraqi Ministry of Communication.</w:t>
      </w:r>
    </w:p>
    <w:p>
      <w:pPr>
        <w:numPr>
          <w:ilvl w:val="0"/>
          <w:numId w:val="1002"/>
        </w:numPr>
        <w:pStyle w:val="Compact"/>
      </w:pPr>
      <w:r>
        <w:rPr>
          <w:bCs/>
          <w:b/>
        </w:rPr>
        <w:t xml:space="preserve">Industrial Automation for Food Processing Plants:</w:t>
      </w:r>
      <w:r>
        <w:t xml:space="preserve"> </w:t>
      </w:r>
      <w:r>
        <w:t xml:space="preserve">Implemented automated control systems for three factories in Baghdad, increasing efficiency by 25%.</w:t>
      </w:r>
    </w:p>
    <w:bookmarkEnd w:id="29"/>
    <w:bookmarkStart w:id="30" w:name="language-proficiency"/>
    <w:p>
      <w:pPr>
        <w:pStyle w:val="Heading3"/>
      </w:pPr>
      <w:r>
        <w:t xml:space="preserve">Language Proficiency</w:t>
      </w:r>
    </w:p>
    <w:p>
      <w:pPr>
        <w:pStyle w:val="FirstParagraph"/>
      </w:pPr>
      <w:r>
        <w:rPr>
          <w:bCs/>
          <w:b/>
        </w:rPr>
        <w:t xml:space="preserve">Arabic:</w:t>
      </w:r>
      <w:r>
        <w:t xml:space="preserve"> </w:t>
      </w:r>
      <w:r>
        <w:t xml:space="preserve">Native</w:t>
      </w:r>
      <w:r>
        <w:br/>
      </w:r>
      <w:r>
        <w:rPr>
          <w:bCs/>
          <w:b/>
        </w:rPr>
        <w:t xml:space="preserve">English:</w:t>
      </w:r>
      <w:r>
        <w:t xml:space="preserve"> </w:t>
      </w:r>
      <w:r>
        <w:t xml:space="preserve">Advanced (IELTS 7.5)</w:t>
      </w:r>
    </w:p>
    <w:bookmarkEnd w:id="30"/>
    <w:bookmarkStart w:id="31" w:name="references"/>
    <w:p>
      <w:pPr>
        <w:pStyle w:val="Heading3"/>
      </w:pPr>
      <w:r>
        <w:t xml:space="preserve">References</w:t>
      </w:r>
    </w:p>
    <w:p>
      <w:pPr>
        <w:pStyle w:val="FirstParagraph"/>
      </w:pPr>
      <w:r>
        <w:t xml:space="preserve">Available upon request. Contact: ahmed.karim@example.com</w:t>
      </w:r>
    </w:p>
    <w:bookmarkEnd w:id="31"/>
    <w:p>
      <w:pPr>
        <w:pStyle w:val="BodyText"/>
      </w:pPr>
      <w:r>
        <w:rPr>
          <w:iCs/>
          <w:i/>
        </w:rPr>
        <w:t xml:space="preserve">This resume is tailored for the position of Electronics Engineer in Iraq Baghdad, emphasizing local expertise and regional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Iraq Baghdad</dc:title>
  <dc:creator/>
  <dc:language>en</dc:language>
  <cp:keywords/>
  <dcterms:created xsi:type="dcterms:W3CDTF">2026-04-29T11:51:19Z</dcterms:created>
  <dcterms:modified xsi:type="dcterms:W3CDTF">2026-04-29T11:51:19Z</dcterms:modified>
</cp:coreProperties>
</file>

<file path=docProps/custom.xml><?xml version="1.0" encoding="utf-8"?>
<Properties xmlns="http://schemas.openxmlformats.org/officeDocument/2006/custom-properties" xmlns:vt="http://schemas.openxmlformats.org/officeDocument/2006/docPropsVTypes"/>
</file>