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6" w:name="Xc529b5f1a49a8cd887767bab013a70ec2230279"/>
    <w:p>
      <w:pPr>
        <w:pStyle w:val="Heading1"/>
      </w:pPr>
      <w:r>
        <w:t xml:space="preserve">Resume: Electronics Engineer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optimizing electronic systems for industrial and consumer applications. Proven expertise in circuit design, embedded systems, and signal processing. Passionate about contributing to Japan’s advanced technology sector as an Electronics Engineer in Osaka, where innovation and precision are paramount. Skilled in Japanese language (N1 level) to seamlessly integrate into local teams and understand the unique demands of the Japanese market. Committed to delivering high-quality solutions that align with Japan’s rigorous engineering standards and environmental sustainability goals.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Toshiba Electronic Solutions Co., Ltd., Osaka, Japan</w:t>
      </w:r>
    </w:p>
    <w:p>
      <w:pPr>
        <w:pStyle w:val="BodyText"/>
      </w:pPr>
      <w:r>
        <w:rPr>
          <w:iCs/>
          <w:i/>
        </w:rPr>
        <w:t xml:space="preserve">March 2018 – Present</w:t>
      </w:r>
    </w:p>
    <w:p>
      <w:pPr>
        <w:numPr>
          <w:ilvl w:val="0"/>
          <w:numId w:val="1001"/>
        </w:numPr>
        <w:pStyle w:val="Compact"/>
      </w:pPr>
      <w:r>
        <w:t xml:space="preserve">Lead the design and development of high-frequency circuit boards for next-generation industrial automation systems, improving efficiency by 25%.</w:t>
      </w:r>
    </w:p>
    <w:p>
      <w:pPr>
        <w:numPr>
          <w:ilvl w:val="0"/>
          <w:numId w:val="1001"/>
        </w:numPr>
        <w:pStyle w:val="Compact"/>
      </w:pPr>
      <w:r>
        <w:t xml:space="preserve">Collaborated with cross-functional teams in Osaka to implement IoT-enabled devices for smart manufacturing, enhancing real-time data monitoring capabilities.</w:t>
      </w:r>
    </w:p>
    <w:p>
      <w:pPr>
        <w:numPr>
          <w:ilvl w:val="0"/>
          <w:numId w:val="1001"/>
        </w:numPr>
        <w:pStyle w:val="Compact"/>
      </w:pPr>
      <w:r>
        <w:t xml:space="preserve">Supervised a team of 8 engineers in PCB layout and prototyping, ensuring compliance with JIS (Japanese Industrial Standards) and ISO 9001 certifications.</w:t>
      </w:r>
    </w:p>
    <w:p>
      <w:pPr>
        <w:numPr>
          <w:ilvl w:val="0"/>
          <w:numId w:val="1001"/>
        </w:numPr>
        <w:pStyle w:val="Compact"/>
      </w:pPr>
      <w:r>
        <w:t xml:space="preserve">Contributed to R&amp;D projects focused on energy-efficient power systems, aligning with Japan’s green technology initiatives.</w:t>
      </w:r>
    </w:p>
    <w:bookmarkEnd w:id="22"/>
    <w:bookmarkStart w:id="23" w:name="electronics-engineer"/>
    <w:p>
      <w:pPr>
        <w:pStyle w:val="Heading3"/>
      </w:pPr>
      <w:r>
        <w:t xml:space="preserve">Electronics Engineer</w:t>
      </w:r>
    </w:p>
    <w:p>
      <w:pPr>
        <w:pStyle w:val="FirstParagraph"/>
      </w:pPr>
      <w:r>
        <w:rPr>
          <w:bCs/>
          <w:b/>
        </w:rPr>
        <w:t xml:space="preserve">Nakamura Precision Instruments, Osaka, Japan</w:t>
      </w:r>
    </w:p>
    <w:p>
      <w:pPr>
        <w:pStyle w:val="BodyText"/>
      </w:pPr>
      <w:r>
        <w:rPr>
          <w:iCs/>
          <w:i/>
        </w:rPr>
        <w:t xml:space="preserve">July 2015 – February 2018</w:t>
      </w:r>
    </w:p>
    <w:p>
      <w:pPr>
        <w:numPr>
          <w:ilvl w:val="0"/>
          <w:numId w:val="1002"/>
        </w:numPr>
        <w:pStyle w:val="Compact"/>
      </w:pPr>
      <w:r>
        <w:t xml:space="preserve">Developed and tested electronic control units (ECUs) for automotive applications, reducing production defects by 18% through advanced simulation techniques.</w:t>
      </w:r>
    </w:p>
    <w:p>
      <w:pPr>
        <w:numPr>
          <w:ilvl w:val="0"/>
          <w:numId w:val="1002"/>
        </w:numPr>
        <w:pStyle w:val="Compact"/>
      </w:pPr>
      <w:r>
        <w:t xml:space="preserve">Played a key role in the integration of AI-driven sensors into industrial equipment, improving system accuracy and reliability.</w:t>
      </w:r>
    </w:p>
    <w:p>
      <w:pPr>
        <w:numPr>
          <w:ilvl w:val="0"/>
          <w:numId w:val="1002"/>
        </w:numPr>
        <w:pStyle w:val="Compact"/>
      </w:pPr>
      <w:r>
        <w:t xml:space="preserve">Provided technical support to Japanese clients in Osaka, ensuring timely resolution of engineering challenges and fostering strong client relationships.</w:t>
      </w:r>
    </w:p>
    <w:p>
      <w:pPr>
        <w:numPr>
          <w:ilvl w:val="0"/>
          <w:numId w:val="1002"/>
        </w:numPr>
        <w:pStyle w:val="Compact"/>
      </w:pPr>
      <w:r>
        <w:t xml:space="preserve">Participated in workshops on lean manufacturing practices, contributing to process optimization strategies within the company.</w:t>
      </w:r>
    </w:p>
    <w:bookmarkEnd w:id="23"/>
    <w:bookmarkStart w:id="24" w:name="internship-electronics-design-engineer"/>
    <w:p>
      <w:pPr>
        <w:pStyle w:val="Heading3"/>
      </w:pPr>
      <w:r>
        <w:t xml:space="preserve">Internship: Electronics Design Engineer</w:t>
      </w:r>
    </w:p>
    <w:p>
      <w:pPr>
        <w:pStyle w:val="FirstParagraph"/>
      </w:pPr>
      <w:r>
        <w:rPr>
          <w:bCs/>
          <w:b/>
        </w:rPr>
        <w:t xml:space="preserve">Konica Minolta Business Solutions Japan, Osaka</w:t>
      </w:r>
    </w:p>
    <w:p>
      <w:pPr>
        <w:pStyle w:val="BodyText"/>
      </w:pPr>
      <w:r>
        <w:rPr>
          <w:iCs/>
          <w:i/>
        </w:rPr>
        <w:t xml:space="preserve">June 2014 – August 2014</w:t>
      </w:r>
    </w:p>
    <w:p>
      <w:pPr>
        <w:numPr>
          <w:ilvl w:val="0"/>
          <w:numId w:val="1003"/>
        </w:numPr>
        <w:pStyle w:val="Compact"/>
      </w:pPr>
      <w:r>
        <w:t xml:space="preserve">Assisted in the development of office automation devices, focusing on power supply design and thermal management solutions.</w:t>
      </w:r>
    </w:p>
    <w:p>
      <w:pPr>
        <w:numPr>
          <w:ilvl w:val="0"/>
          <w:numId w:val="1003"/>
        </w:numPr>
        <w:pStyle w:val="Compact"/>
      </w:pPr>
      <w:r>
        <w:t xml:space="preserve">Gained hands-on experience with CAD tools like Altium Designer and Mentor Graphics, essential for Osaka’s electronics manufacturing sector.</w:t>
      </w:r>
    </w:p>
    <w:p>
      <w:pPr>
        <w:numPr>
          <w:ilvl w:val="0"/>
          <w:numId w:val="1003"/>
        </w:numPr>
        <w:pStyle w:val="Compact"/>
      </w:pPr>
      <w:r>
        <w:t xml:space="preserve">Supported the documentation of technical specifications for products targeting the Japanese market, ensuring alignment with local regulations.</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Kyoto Institute of Technology, Kyoto, Japan</w:t>
      </w:r>
    </w:p>
    <w:p>
      <w:pPr>
        <w:pStyle w:val="BodyText"/>
      </w:pPr>
      <w:r>
        <w:rPr>
          <w:iCs/>
          <w:i/>
        </w:rPr>
        <w:t xml:space="preserve">Graduated: March 2014</w:t>
      </w:r>
    </w:p>
    <w:p>
      <w:pPr>
        <w:numPr>
          <w:ilvl w:val="0"/>
          <w:numId w:val="1004"/>
        </w:numPr>
        <w:pStyle w:val="Compact"/>
      </w:pPr>
      <w:r>
        <w:t xml:space="preserve">Relevant coursework: Analog and Digital Circuit Design, Microcontroller Systems, Signal Processing, and VLSI Design.</w:t>
      </w:r>
    </w:p>
    <w:p>
      <w:pPr>
        <w:numPr>
          <w:ilvl w:val="0"/>
          <w:numId w:val="1004"/>
        </w:numPr>
        <w:pStyle w:val="Compact"/>
      </w:pPr>
      <w:r>
        <w:t xml:space="preserve">Thesis: "Optimization of RF Circuits for High-Speed Wireless Communication in Japan’s Urban Infrastructure."</w:t>
      </w:r>
    </w:p>
    <w:bookmarkEnd w:id="26"/>
    <w:bookmarkStart w:id="27" w:name="diploma-in-japanese-language-studies"/>
    <w:p>
      <w:pPr>
        <w:pStyle w:val="Heading3"/>
      </w:pPr>
      <w:r>
        <w:t xml:space="preserve">Diploma in Japanese Language Studies</w:t>
      </w:r>
    </w:p>
    <w:p>
      <w:pPr>
        <w:pStyle w:val="FirstParagraph"/>
      </w:pPr>
      <w:r>
        <w:rPr>
          <w:bCs/>
          <w:b/>
        </w:rPr>
        <w:t xml:space="preserve">Osaka University Extension Program, Osaka, Japan</w:t>
      </w:r>
    </w:p>
    <w:p>
      <w:pPr>
        <w:pStyle w:val="BodyText"/>
      </w:pPr>
      <w:r>
        <w:rPr>
          <w:iCs/>
          <w:i/>
        </w:rPr>
        <w:t xml:space="preserve">Completed: 2016</w:t>
      </w:r>
    </w:p>
    <w:p>
      <w:pPr>
        <w:numPr>
          <w:ilvl w:val="0"/>
          <w:numId w:val="1005"/>
        </w:numPr>
        <w:pStyle w:val="Compact"/>
      </w:pPr>
      <w:r>
        <w:t xml:space="preserve">Focused on technical Japanese terminology to enhance communication with local teams and stakeholders in Osaka.</w:t>
      </w:r>
    </w:p>
    <w:p>
      <w:pPr>
        <w:numPr>
          <w:ilvl w:val="0"/>
          <w:numId w:val="1005"/>
        </w:numPr>
        <w:pStyle w:val="Compact"/>
      </w:pPr>
      <w:r>
        <w:t xml:space="preserve">Completed internships at Japanese electronics firms to apply language skills in real-world engineering contexts.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Proficient in designing analog/digital circuits, power supplies, and RF systems using tools like SPICE and MATLAB.</w:t>
      </w:r>
    </w:p>
    <w:p>
      <w:pPr>
        <w:numPr>
          <w:ilvl w:val="0"/>
          <w:numId w:val="1006"/>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6"/>
        </w:numPr>
        <w:pStyle w:val="Compact"/>
      </w:pPr>
      <w:r>
        <w:rPr>
          <w:bCs/>
          <w:b/>
        </w:rPr>
        <w:t xml:space="preserve">PCB Development:</w:t>
      </w:r>
      <w:r>
        <w:t xml:space="preserve"> </w:t>
      </w:r>
      <w:r>
        <w:t xml:space="preserve">Skilled in Altium Designer, KiCad, and AutoCAD for PCB layout and prototyping.</w:t>
      </w:r>
    </w:p>
    <w:p>
      <w:pPr>
        <w:numPr>
          <w:ilvl w:val="0"/>
          <w:numId w:val="1006"/>
        </w:numPr>
        <w:pStyle w:val="Compact"/>
      </w:pPr>
      <w:r>
        <w:rPr>
          <w:bCs/>
          <w:b/>
        </w:rPr>
        <w:t xml:space="preserve">Software Tools:</w:t>
      </w:r>
      <w:r>
        <w:t xml:space="preserve"> </w:t>
      </w:r>
      <w:r>
        <w:t xml:space="preserve">Experienced in Python, C++, LabVIEW, and MATLAB for data analysis and system simulation.</w:t>
      </w:r>
    </w:p>
    <w:p>
      <w:pPr>
        <w:numPr>
          <w:ilvl w:val="0"/>
          <w:numId w:val="1006"/>
        </w:numPr>
        <w:pStyle w:val="Compact"/>
      </w:pPr>
      <w:r>
        <w:rPr>
          <w:bCs/>
          <w:b/>
        </w:rPr>
        <w:t xml:space="preserve">Japanese Language:</w:t>
      </w:r>
      <w:r>
        <w:t xml:space="preserve"> </w:t>
      </w:r>
      <w:r>
        <w:t xml:space="preserve">N1 level (JLPT), fluent in technical documentation and verbal communication.</w:t>
      </w:r>
    </w:p>
    <w:bookmarkEnd w:id="29"/>
    <w:bookmarkStart w:id="30" w:name="certifications"/>
    <w:p>
      <w:pPr>
        <w:pStyle w:val="Heading2"/>
      </w:pPr>
      <w:r>
        <w:t xml:space="preserve">Certifications</w:t>
      </w:r>
    </w:p>
    <w:p>
      <w:pPr>
        <w:numPr>
          <w:ilvl w:val="0"/>
          <w:numId w:val="1007"/>
        </w:numPr>
        <w:pStyle w:val="Compact"/>
      </w:pPr>
      <w:r>
        <w:rPr>
          <w:bCs/>
          <w:b/>
        </w:rPr>
        <w:t xml:space="preserve">JIS Certification (JIS Q 9001:2015):</w:t>
      </w:r>
      <w:r>
        <w:t xml:space="preserve"> </w:t>
      </w:r>
      <w:r>
        <w:t xml:space="preserve">Passed in 2020, demonstrating compliance with Japanese quality management standards.</w:t>
      </w:r>
    </w:p>
    <w:p>
      <w:pPr>
        <w:numPr>
          <w:ilvl w:val="0"/>
          <w:numId w:val="1007"/>
        </w:numPr>
        <w:pStyle w:val="Compact"/>
      </w:pPr>
      <w:r>
        <w:rPr>
          <w:bCs/>
          <w:b/>
        </w:rPr>
        <w:t xml:space="preserve">Certified Electronics Technician (CET):</w:t>
      </w:r>
      <w:r>
        <w:t xml:space="preserve"> </w:t>
      </w:r>
      <w:r>
        <w:t xml:space="preserve">Issued by the Institute of Electrical and Electronics Engineers (IEEE), 2017.</w:t>
      </w:r>
    </w:p>
    <w:p>
      <w:pPr>
        <w:numPr>
          <w:ilvl w:val="0"/>
          <w:numId w:val="1007"/>
        </w:numPr>
        <w:pStyle w:val="Compact"/>
      </w:pPr>
      <w:r>
        <w:rPr>
          <w:bCs/>
          <w:b/>
        </w:rPr>
        <w:t xml:space="preserve">ISO 14001 Environmental Management:</w:t>
      </w:r>
      <w:r>
        <w:t xml:space="preserve"> </w:t>
      </w:r>
      <w:r>
        <w:t xml:space="preserve">Completed training in sustainable engineering practices, applicable to Osaka’s green technology initiatives.</w:t>
      </w:r>
    </w:p>
    <w:bookmarkEnd w:id="30"/>
    <w:bookmarkStart w:id="33" w:name="projects"/>
    <w:p>
      <w:pPr>
        <w:pStyle w:val="Heading2"/>
      </w:pPr>
      <w:r>
        <w:t xml:space="preserve">Projects</w:t>
      </w:r>
    </w:p>
    <w:bookmarkStart w:id="31" w:name="X62b7d754786c21cad5df558c8e3cd30cda860fe"/>
    <w:p>
      <w:pPr>
        <w:pStyle w:val="Heading3"/>
      </w:pPr>
      <w:r>
        <w:t xml:space="preserve">Smart Grid System for Osaka Industrial Parks</w:t>
      </w:r>
    </w:p>
    <w:p>
      <w:pPr>
        <w:pStyle w:val="FirstParagraph"/>
      </w:pPr>
      <w:r>
        <w:rPr>
          <w:iCs/>
          <w:i/>
        </w:rPr>
        <w:t xml:space="preserve">Role:</w:t>
      </w:r>
      <w:r>
        <w:t xml:space="preserve"> </w:t>
      </w:r>
      <w:r>
        <w:t xml:space="preserve">Lead Electronics Engineer</w:t>
      </w:r>
    </w:p>
    <w:p>
      <w:pPr>
        <w:pStyle w:val="BodyText"/>
      </w:pPr>
      <w:r>
        <w:rPr>
          <w:bCs/>
          <w:b/>
        </w:rPr>
        <w:t xml:space="preserve">Description:</w:t>
      </w:r>
      <w:r>
        <w:t xml:space="preserve"> </w:t>
      </w:r>
      <w:r>
        <w:t xml:space="preserve">Designed a modular power management system to reduce energy waste in manufacturing facilities. Integrated with IoT sensors for real-time monitoring, resulting in a 15% reduction in energy consumption across pilot sites.</w:t>
      </w:r>
    </w:p>
    <w:bookmarkEnd w:id="31"/>
    <w:bookmarkStart w:id="32" w:name="X3548ef1cc619108ee87bf5e86cabf6e3b12133c"/>
    <w:p>
      <w:pPr>
        <w:pStyle w:val="Heading3"/>
      </w:pPr>
      <w:r>
        <w:t xml:space="preserve">Autonomous Robot for Osaka Warehouse Logistics</w:t>
      </w:r>
    </w:p>
    <w:p>
      <w:pPr>
        <w:pStyle w:val="FirstParagraph"/>
      </w:pPr>
      <w:r>
        <w:rPr>
          <w:iCs/>
          <w:i/>
        </w:rPr>
        <w:t xml:space="preserve">Role:</w:t>
      </w:r>
      <w:r>
        <w:t xml:space="preserve"> </w:t>
      </w:r>
      <w:r>
        <w:t xml:space="preserve">Circuit Design Specialist</w:t>
      </w:r>
    </w:p>
    <w:p>
      <w:pPr>
        <w:pStyle w:val="BodyText"/>
      </w:pPr>
      <w:r>
        <w:rPr>
          <w:bCs/>
          <w:b/>
        </w:rPr>
        <w:t xml:space="preserve">Description:</w:t>
      </w:r>
      <w:r>
        <w:t xml:space="preserve"> </w:t>
      </w:r>
      <w:r>
        <w:t xml:space="preserve">Developed the sensor array and control system for an autonomous robot, enabling precise navigation and inventory tracking. Project won the 2021 Osaka Innovation Award.</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Member of the Japan Society of Electronics and Communication Engineers (JSECE).</w:t>
      </w:r>
    </w:p>
    <w:p>
      <w:pPr>
        <w:numPr>
          <w:ilvl w:val="0"/>
          <w:numId w:val="1008"/>
        </w:numPr>
        <w:pStyle w:val="Compact"/>
      </w:pPr>
      <w:r>
        <w:rPr>
          <w:bCs/>
          <w:b/>
        </w:rPr>
        <w:t xml:space="preserve">Volunteer Work:</w:t>
      </w:r>
      <w:r>
        <w:t xml:space="preserve"> </w:t>
      </w:r>
      <w:r>
        <w:t xml:space="preserve">Participated in electronics workshops for local Osaka schools to inspire youth in STEM fields.</w:t>
      </w:r>
    </w:p>
    <w:p>
      <w:pPr>
        <w:numPr>
          <w:ilvl w:val="0"/>
          <w:numId w:val="1008"/>
        </w:numPr>
        <w:pStyle w:val="Compact"/>
      </w:pPr>
      <w:r>
        <w:rPr>
          <w:bCs/>
          <w:b/>
        </w:rPr>
        <w:t xml:space="preserve">Hobbies:</w:t>
      </w:r>
      <w:r>
        <w:t xml:space="preserve"> </w:t>
      </w:r>
      <w:r>
        <w:t xml:space="preserve">Enthusiastic about robotics, DIY circuit projects, and exploring Osaka’s tech hubs like the Kansai Science Museum.</w:t>
      </w:r>
    </w:p>
    <w:bookmarkEnd w:id="34"/>
    <w:bookmarkStart w:id="35" w:name="references"/>
    <w:p>
      <w:pPr>
        <w:pStyle w:val="Heading2"/>
      </w:pPr>
      <w:r>
        <w:t xml:space="preserve">References</w:t>
      </w:r>
    </w:p>
    <w:p>
      <w:pPr>
        <w:pStyle w:val="FirstParagraph"/>
      </w:pPr>
      <w:r>
        <w:t xml:space="preserve">Available upon request. Contact [Your Name] at [your.email@example.com] or +81-XXX-XXXX-XXXX.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Japan Osaka</dc:title>
  <dc:creator/>
  <dc:language>en</dc:language>
  <cp:keywords/>
  <dcterms:created xsi:type="dcterms:W3CDTF">2026-07-14T01:44:11Z</dcterms:created>
  <dcterms:modified xsi:type="dcterms:W3CDTF">2026-07-14T01:44:11Z</dcterms:modified>
</cp:coreProperties>
</file>

<file path=docProps/custom.xml><?xml version="1.0" encoding="utf-8"?>
<Properties xmlns="http://schemas.openxmlformats.org/officeDocument/2006/custom-properties" xmlns:vt="http://schemas.openxmlformats.org/officeDocument/2006/docPropsVTypes"/>
</file>