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Kuwait</w:t>
      </w:r>
      <w:r>
        <w:t xml:space="preserve"> </w:t>
      </w:r>
      <w:r>
        <w:t xml:space="preserve">City</w:t>
      </w:r>
    </w:p>
    <w:bookmarkStart w:id="20" w:name="resume"/>
    <w:p>
      <w:pPr>
        <w:pStyle w:val="Heading1"/>
      </w:pPr>
      <w:r>
        <w:t xml:space="preserve">Resume</w:t>
      </w:r>
    </w:p>
    <w:p>
      <w:pPr>
        <w:pStyle w:val="FirstParagraph"/>
      </w:pPr>
      <w:r>
        <w:t xml:space="preserve">Electronics Engineer | Kuwait City, Kuwait</w:t>
      </w:r>
    </w:p>
    <w:bookmarkEnd w:id="20"/>
    <w:bookmarkStart w:id="21" w:name="professional-summary"/>
    <w:p>
      <w:pPr>
        <w:pStyle w:val="Heading2"/>
      </w:pPr>
      <w:r>
        <w:t xml:space="preserve">Professional Summary</w:t>
      </w:r>
    </w:p>
    <w:p>
      <w:pPr>
        <w:pStyle w:val="FirstParagraph"/>
      </w:pPr>
      <w:r>
        <w:t xml:space="preserve">A dedicated and experienced Electronics Engineer with over 8 years of expertise in designing, developing, and maintaining advanced electronic systems. Specialized in telecommunications, embedded systems, and industrial automation. Proven track record of delivering innovative solutions tailored to the unique requirements of Kuwait's rapidly evolving technological landscape. Committed to leveraging technical excellence to support the growth of Kuwait's infrastructure and energy sectors while adhering to international standards and local regulations.</w:t>
      </w:r>
    </w:p>
    <w:bookmarkEnd w:id="21"/>
    <w:bookmarkStart w:id="25" w:name="work-experience"/>
    <w:p>
      <w:pPr>
        <w:pStyle w:val="Heading2"/>
      </w:pPr>
      <w:r>
        <w:t xml:space="preserve">Work Experience</w:t>
      </w:r>
    </w:p>
    <w:bookmarkStart w:id="22" w:name="senior-electronics-engineer"/>
    <w:p>
      <w:pPr>
        <w:pStyle w:val="Heading3"/>
      </w:pPr>
      <w:r>
        <w:t xml:space="preserve">Senior Electronics Engineer</w:t>
      </w:r>
    </w:p>
    <w:p>
      <w:pPr>
        <w:pStyle w:val="FirstParagraph"/>
      </w:pPr>
      <w:r>
        <w:rPr>
          <w:bCs/>
          <w:b/>
        </w:rPr>
        <w:t xml:space="preserve">Kuwait Telecommunications Company (Zain Kuwait)</w:t>
      </w:r>
    </w:p>
    <w:p>
      <w:pPr>
        <w:pStyle w:val="BodyText"/>
      </w:pPr>
      <w:r>
        <w:rPr>
          <w:iCs/>
          <w:i/>
        </w:rPr>
        <w:t xml:space="preserve">January 2019 – Present</w:t>
      </w:r>
    </w:p>
    <w:p>
      <w:pPr>
        <w:numPr>
          <w:ilvl w:val="0"/>
          <w:numId w:val="1001"/>
        </w:numPr>
        <w:pStyle w:val="Compact"/>
      </w:pPr>
      <w:r>
        <w:t xml:space="preserve">Designed and implemented cutting-edge communication systems, including 5G infrastructure and fiber-optic networks, to enhance connectivity across Kuwait City.</w:t>
      </w:r>
    </w:p>
    <w:p>
      <w:pPr>
        <w:numPr>
          <w:ilvl w:val="0"/>
          <w:numId w:val="1001"/>
        </w:numPr>
        <w:pStyle w:val="Compact"/>
      </w:pPr>
      <w:r>
        <w:t xml:space="preserve">Led a team of 10 engineers in troubleshooting complex electronic systems, reducing downtime by 30% through proactive maintenance strategies.</w:t>
      </w:r>
    </w:p>
    <w:p>
      <w:pPr>
        <w:numPr>
          <w:ilvl w:val="0"/>
          <w:numId w:val="1001"/>
        </w:numPr>
        <w:pStyle w:val="Compact"/>
      </w:pPr>
      <w:r>
        <w:t xml:space="preserve">Collaborated with local and international stakeholders to integrate renewable energy solutions into telecommunications hubs, aligning with Kuwait's Vision 2035 goals.</w:t>
      </w:r>
    </w:p>
    <w:p>
      <w:pPr>
        <w:numPr>
          <w:ilvl w:val="0"/>
          <w:numId w:val="1001"/>
        </w:numPr>
        <w:pStyle w:val="Compact"/>
      </w:pPr>
      <w:r>
        <w:t xml:space="preserve">Developed technical documentation and training programs for junior engineers, fostering a culture of continuous learning within the organization.</w:t>
      </w:r>
    </w:p>
    <w:bookmarkEnd w:id="22"/>
    <w:bookmarkStart w:id="23" w:name="electronics-engineer"/>
    <w:p>
      <w:pPr>
        <w:pStyle w:val="Heading3"/>
      </w:pPr>
      <w:r>
        <w:t xml:space="preserve">Electronics Engineer</w:t>
      </w:r>
    </w:p>
    <w:p>
      <w:pPr>
        <w:pStyle w:val="FirstParagraph"/>
      </w:pPr>
      <w:r>
        <w:rPr>
          <w:bCs/>
          <w:b/>
        </w:rPr>
        <w:t xml:space="preserve">Kuwait Petroleum Corporation (KPC)</w:t>
      </w:r>
    </w:p>
    <w:p>
      <w:pPr>
        <w:pStyle w:val="BodyText"/>
      </w:pPr>
      <w:r>
        <w:rPr>
          <w:iCs/>
          <w:i/>
        </w:rPr>
        <w:t xml:space="preserve">June 2015 – December 2018</w:t>
      </w:r>
    </w:p>
    <w:p>
      <w:pPr>
        <w:numPr>
          <w:ilvl w:val="0"/>
          <w:numId w:val="1002"/>
        </w:numPr>
        <w:pStyle w:val="Compact"/>
      </w:pPr>
      <w:r>
        <w:t xml:space="preserve">Optimized electronic control systems for oil and gas operations, improving operational efficiency by 25% through automation upgrades.</w:t>
      </w:r>
    </w:p>
    <w:p>
      <w:pPr>
        <w:numPr>
          <w:ilvl w:val="0"/>
          <w:numId w:val="1002"/>
        </w:numPr>
        <w:pStyle w:val="Compact"/>
      </w:pPr>
      <w:r>
        <w:t xml:space="preserve">Played a key role in designing safety-critical systems for offshore drilling platforms, ensuring compliance with Kuwaiti and ISO standards.</w:t>
      </w:r>
    </w:p>
    <w:p>
      <w:pPr>
        <w:numPr>
          <w:ilvl w:val="0"/>
          <w:numId w:val="1002"/>
        </w:numPr>
        <w:pStyle w:val="Compact"/>
      </w:pPr>
      <w:r>
        <w:t xml:space="preserve">Conducted regular audits of electrical infrastructure in Kuwait City to identify and mitigate potential risks, contributing to a 40% reduction in system failures.</w:t>
      </w:r>
    </w:p>
    <w:p>
      <w:pPr>
        <w:numPr>
          <w:ilvl w:val="0"/>
          <w:numId w:val="1002"/>
        </w:numPr>
        <w:pStyle w:val="Compact"/>
      </w:pPr>
      <w:r>
        <w:t xml:space="preserve">Supported the deployment of smart grid technologies, enabling real-time monitoring and energy management for industrial clients.</w:t>
      </w:r>
    </w:p>
    <w:bookmarkEnd w:id="23"/>
    <w:bookmarkStart w:id="24" w:name="junior-electronics-engineer"/>
    <w:p>
      <w:pPr>
        <w:pStyle w:val="Heading3"/>
      </w:pPr>
      <w:r>
        <w:t xml:space="preserve">Junior Electronics Engineer</w:t>
      </w:r>
    </w:p>
    <w:p>
      <w:pPr>
        <w:pStyle w:val="FirstParagraph"/>
      </w:pPr>
      <w:r>
        <w:rPr>
          <w:bCs/>
          <w:b/>
        </w:rPr>
        <w:t xml:space="preserve">Kuwait Institute for Scientific Research (KISR)</w:t>
      </w:r>
    </w:p>
    <w:p>
      <w:pPr>
        <w:pStyle w:val="BodyText"/>
      </w:pPr>
      <w:r>
        <w:rPr>
          <w:iCs/>
          <w:i/>
        </w:rPr>
        <w:t xml:space="preserve">July 2012 – May 2015</w:t>
      </w:r>
    </w:p>
    <w:p>
      <w:pPr>
        <w:numPr>
          <w:ilvl w:val="0"/>
          <w:numId w:val="1003"/>
        </w:numPr>
        <w:pStyle w:val="Compact"/>
      </w:pPr>
      <w:r>
        <w:t xml:space="preserve">Contributed to research and development projects focused on renewable energy systems, including solar and wind power integration.</w:t>
      </w:r>
    </w:p>
    <w:p>
      <w:pPr>
        <w:numPr>
          <w:ilvl w:val="0"/>
          <w:numId w:val="1003"/>
        </w:numPr>
        <w:pStyle w:val="Compact"/>
      </w:pPr>
      <w:r>
        <w:t xml:space="preserve">Designed low-power electronic circuits for environmental monitoring devices used in Kuwait City's smart city initiatives.</w:t>
      </w:r>
    </w:p>
    <w:p>
      <w:pPr>
        <w:numPr>
          <w:ilvl w:val="0"/>
          <w:numId w:val="1003"/>
        </w:numPr>
        <w:pStyle w:val="Compact"/>
      </w:pPr>
      <w:r>
        <w:t xml:space="preserve">Published technical papers on wireless sensor networks, presented at international conferences in the Middle East.</w:t>
      </w:r>
    </w:p>
    <w:p>
      <w:pPr>
        <w:numPr>
          <w:ilvl w:val="0"/>
          <w:numId w:val="1003"/>
        </w:numPr>
        <w:pStyle w:val="Compact"/>
      </w:pPr>
      <w:r>
        <w:t xml:space="preserve">Collaborated with academic institutions to bridge theoretical knowledge with practical applications in electronics engineering.</w:t>
      </w:r>
    </w:p>
    <w:bookmarkEnd w:id="24"/>
    <w:bookmarkEnd w:id="25"/>
    <w:bookmarkStart w:id="28" w:name="education"/>
    <w:p>
      <w:pPr>
        <w:pStyle w:val="Heading2"/>
      </w:pPr>
      <w:r>
        <w:t xml:space="preserve">Education</w:t>
      </w:r>
    </w:p>
    <w:bookmarkStart w:id="26" w:name="X7b95d8729012f59fd715cc6ccfd4ef5013598cc"/>
    <w:p>
      <w:pPr>
        <w:pStyle w:val="Heading3"/>
      </w:pPr>
      <w:r>
        <w:t xml:space="preserve">Bachelor of Science in Electronics Engineering</w:t>
      </w:r>
    </w:p>
    <w:p>
      <w:pPr>
        <w:pStyle w:val="FirstParagraph"/>
      </w:pPr>
      <w:r>
        <w:rPr>
          <w:bCs/>
          <w:b/>
        </w:rPr>
        <w:t xml:space="preserve">Kuwait University, Kuwait City</w:t>
      </w:r>
    </w:p>
    <w:p>
      <w:pPr>
        <w:pStyle w:val="BodyText"/>
      </w:pPr>
      <w:r>
        <w:rPr>
          <w:iCs/>
          <w:i/>
        </w:rPr>
        <w:t xml:space="preserve">Graduated: 2012</w:t>
      </w:r>
    </w:p>
    <w:p>
      <w:pPr>
        <w:numPr>
          <w:ilvl w:val="0"/>
          <w:numId w:val="1004"/>
        </w:numPr>
        <w:pStyle w:val="Compact"/>
      </w:pPr>
      <w:r>
        <w:t xml:space="preserve">Relevant coursework: Digital Signal Processing, Microcontroller Systems, RF Circuit Design.</w:t>
      </w:r>
    </w:p>
    <w:p>
      <w:pPr>
        <w:numPr>
          <w:ilvl w:val="0"/>
          <w:numId w:val="1004"/>
        </w:numPr>
        <w:pStyle w:val="Compact"/>
      </w:pPr>
      <w:r>
        <w:t xml:space="preserve">Graduated with honors (Dean's List) for academic excellence and leadership in student projects.</w:t>
      </w:r>
    </w:p>
    <w:bookmarkEnd w:id="26"/>
    <w:bookmarkStart w:id="27" w:name="X0f9121fb4ee6a71429532de7c72f344d58a8f10"/>
    <w:p>
      <w:pPr>
        <w:pStyle w:val="Heading3"/>
      </w:pPr>
      <w:r>
        <w:t xml:space="preserve">Masters in Electrical and Electronics Engineering</w:t>
      </w:r>
    </w:p>
    <w:p>
      <w:pPr>
        <w:pStyle w:val="FirstParagraph"/>
      </w:pPr>
      <w:r>
        <w:rPr>
          <w:bCs/>
          <w:b/>
        </w:rPr>
        <w:t xml:space="preserve">University of Manchester, UK</w:t>
      </w:r>
    </w:p>
    <w:p>
      <w:pPr>
        <w:pStyle w:val="BodyText"/>
      </w:pPr>
      <w:r>
        <w:rPr>
          <w:iCs/>
          <w:i/>
        </w:rPr>
        <w:t xml:space="preserve">Graduated: 2014</w:t>
      </w:r>
    </w:p>
    <w:p>
      <w:pPr>
        <w:numPr>
          <w:ilvl w:val="0"/>
          <w:numId w:val="1005"/>
        </w:numPr>
        <w:pStyle w:val="Compact"/>
      </w:pPr>
      <w:r>
        <w:t xml:space="preserve">Specialized in embedded systems and wireless communication technologies.</w:t>
      </w:r>
    </w:p>
    <w:p>
      <w:pPr>
        <w:numPr>
          <w:ilvl w:val="0"/>
          <w:numId w:val="1005"/>
        </w:numPr>
        <w:pStyle w:val="Compact"/>
      </w:pPr>
      <w:r>
        <w:t xml:space="preserve">Completed a thesis on "Optimizing IoT Networks for Urban Infrastructure," which was recognized by the IEEE.</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Circuit Design, Embedded Systems Development, PCB Layout (Altium/OrCAD), RF and Microwave Engineering, PLC Programming.</w:t>
      </w:r>
    </w:p>
    <w:p>
      <w:pPr>
        <w:numPr>
          <w:ilvl w:val="0"/>
          <w:numId w:val="1006"/>
        </w:numPr>
        <w:pStyle w:val="Compact"/>
      </w:pPr>
      <w:r>
        <w:rPr>
          <w:bCs/>
          <w:b/>
        </w:rPr>
        <w:t xml:space="preserve">Software:</w:t>
      </w:r>
      <w:r>
        <w:t xml:space="preserve"> </w:t>
      </w:r>
      <w:r>
        <w:t xml:space="preserve">MATLAB/Simulink, AutoCAD Electrical, SPICE Simulators, Python (for automation), LabVIEW.</w:t>
      </w:r>
    </w:p>
    <w:p>
      <w:pPr>
        <w:numPr>
          <w:ilvl w:val="0"/>
          <w:numId w:val="1006"/>
        </w:numPr>
        <w:pStyle w:val="Compact"/>
      </w:pPr>
      <w:r>
        <w:rPr>
          <w:bCs/>
          <w:b/>
        </w:rPr>
        <w:t xml:space="preserve">Industry Knowledge:</w:t>
      </w:r>
      <w:r>
        <w:t xml:space="preserve"> </w:t>
      </w:r>
      <w:r>
        <w:t xml:space="preserve">Compliance with Kuwaiti electrical codes (KUWAITI 325), ISO 9001/14001 standards, and OSHA safety protocols.</w:t>
      </w:r>
    </w:p>
    <w:p>
      <w:pPr>
        <w:numPr>
          <w:ilvl w:val="0"/>
          <w:numId w:val="1006"/>
        </w:numPr>
        <w:pStyle w:val="Compact"/>
      </w:pPr>
      <w:r>
        <w:rPr>
          <w:bCs/>
          <w:b/>
        </w:rPr>
        <w:t xml:space="preserve">Soft Skills:</w:t>
      </w:r>
      <w:r>
        <w:t xml:space="preserve"> </w:t>
      </w:r>
      <w:r>
        <w:t xml:space="preserve">Team Leadership, Cross-Cultural Communication, Project Management (PMP-certified), Client Relationship Management.</w:t>
      </w:r>
    </w:p>
    <w:bookmarkEnd w:id="29"/>
    <w:bookmarkStart w:id="30" w:name="certifications"/>
    <w:p>
      <w:pPr>
        <w:pStyle w:val="Heading2"/>
      </w:pPr>
      <w:r>
        <w:t xml:space="preserve">Certifications</w:t>
      </w:r>
    </w:p>
    <w:p>
      <w:pPr>
        <w:numPr>
          <w:ilvl w:val="0"/>
          <w:numId w:val="1007"/>
        </w:numPr>
        <w:pStyle w:val="Compact"/>
      </w:pPr>
      <w:r>
        <w:rPr>
          <w:bCs/>
          <w:b/>
        </w:rPr>
        <w:t xml:space="preserve">Project Management Professional (PMP) Certification</w:t>
      </w:r>
      <w:r>
        <w:t xml:space="preserve"> </w:t>
      </w:r>
      <w:r>
        <w:t xml:space="preserve">– PMI, 2018.</w:t>
      </w:r>
    </w:p>
    <w:p>
      <w:pPr>
        <w:numPr>
          <w:ilvl w:val="0"/>
          <w:numId w:val="1007"/>
        </w:numPr>
        <w:pStyle w:val="Compact"/>
      </w:pPr>
      <w:r>
        <w:rPr>
          <w:bCs/>
          <w:b/>
        </w:rPr>
        <w:t xml:space="preserve">IEEE Certified Electronics Engineer</w:t>
      </w:r>
      <w:r>
        <w:t xml:space="preserve"> </w:t>
      </w:r>
      <w:r>
        <w:t xml:space="preserve">– IEEE, 2017.</w:t>
      </w:r>
    </w:p>
    <w:p>
      <w:pPr>
        <w:numPr>
          <w:ilvl w:val="0"/>
          <w:numId w:val="1007"/>
        </w:numPr>
        <w:pStyle w:val="Compact"/>
      </w:pPr>
      <w:r>
        <w:rPr>
          <w:bCs/>
          <w:b/>
        </w:rPr>
        <w:t xml:space="preserve">Cisco Certified Network Associate (CCNA)</w:t>
      </w:r>
      <w:r>
        <w:t xml:space="preserve"> </w:t>
      </w:r>
      <w:r>
        <w:t xml:space="preserve">– Cisco Systems, 2016.</w:t>
      </w:r>
    </w:p>
    <w:p>
      <w:pPr>
        <w:numPr>
          <w:ilvl w:val="0"/>
          <w:numId w:val="1007"/>
        </w:numPr>
        <w:pStyle w:val="Compact"/>
      </w:pPr>
      <w:r>
        <w:rPr>
          <w:bCs/>
          <w:b/>
        </w:rPr>
        <w:t xml:space="preserve">Kuwait Safety and Health Authority (KSHA) Certification</w:t>
      </w:r>
      <w:r>
        <w:t xml:space="preserve"> </w:t>
      </w:r>
      <w:r>
        <w:t xml:space="preserve">– 2020.</w:t>
      </w:r>
    </w:p>
    <w:bookmarkEnd w:id="30"/>
    <w:bookmarkStart w:id="34" w:name="projects-and-technical-achievements"/>
    <w:p>
      <w:pPr>
        <w:pStyle w:val="Heading2"/>
      </w:pPr>
      <w:r>
        <w:t xml:space="preserve">Projects and Technical Achievements</w:t>
      </w:r>
    </w:p>
    <w:bookmarkStart w:id="31" w:name="X04444b2cc8528bc469f4c9ddcb2dc9f797c0b46"/>
    <w:p>
      <w:pPr>
        <w:pStyle w:val="Heading3"/>
      </w:pPr>
      <w:r>
        <w:t xml:space="preserve">Smart Grid Implementation for Kuwait City Utilities</w:t>
      </w:r>
    </w:p>
    <w:p>
      <w:pPr>
        <w:pStyle w:val="FirstParagraph"/>
      </w:pPr>
      <w:r>
        <w:rPr>
          <w:iCs/>
          <w:i/>
        </w:rPr>
        <w:t xml:space="preserve">Role: Lead Engineer</w:t>
      </w:r>
    </w:p>
    <w:p>
      <w:pPr>
        <w:pStyle w:val="BodyText"/>
      </w:pPr>
      <w:r>
        <w:t xml:space="preserve">Designed a scalable smart grid system to monitor energy consumption in residential and commercial sectors, reducing peak load by 18% through real-time analytics.</w:t>
      </w:r>
    </w:p>
    <w:bookmarkEnd w:id="31"/>
    <w:bookmarkStart w:id="32" w:name="X610ece1658ccd55f9cdd921b9c90eed18a480b9"/>
    <w:p>
      <w:pPr>
        <w:pStyle w:val="Heading3"/>
      </w:pPr>
      <w:r>
        <w:t xml:space="preserve">Renewable Energy Integration at Al-Zour Power Plant</w:t>
      </w:r>
    </w:p>
    <w:p>
      <w:pPr>
        <w:pStyle w:val="FirstParagraph"/>
      </w:pPr>
      <w:r>
        <w:rPr>
          <w:iCs/>
          <w:i/>
        </w:rPr>
        <w:t xml:space="preserve">Role: System Architect</w:t>
      </w:r>
    </w:p>
    <w:p>
      <w:pPr>
        <w:pStyle w:val="BodyText"/>
      </w:pPr>
      <w:r>
        <w:t xml:space="preserve">Integrated solar and wind energy sources into the existing grid, increasing the plant's renewable energy capacity by 22% while maintaining system reliability.</w:t>
      </w:r>
    </w:p>
    <w:bookmarkEnd w:id="32"/>
    <w:bookmarkStart w:id="33" w:name="Xce193f149fba738cf656e2b2a37609d2f655e4a"/>
    <w:p>
      <w:pPr>
        <w:pStyle w:val="Heading3"/>
      </w:pPr>
      <w:r>
        <w:t xml:space="preserve">Kuwait City IoT Network for Traffic Management</w:t>
      </w:r>
    </w:p>
    <w:p>
      <w:pPr>
        <w:pStyle w:val="FirstParagraph"/>
      </w:pPr>
      <w:r>
        <w:rPr>
          <w:iCs/>
          <w:i/>
        </w:rPr>
        <w:t xml:space="preserve">Role: Technical Consultant</w:t>
      </w:r>
    </w:p>
    <w:p>
      <w:pPr>
        <w:pStyle w:val="BodyText"/>
      </w:pPr>
      <w:r>
        <w:t xml:space="preserve">Developed a wireless sensor network to optimize traffic flow, reducing congestion by 15% in key urban corridors.</w:t>
      </w:r>
    </w:p>
    <w:bookmarkEnd w:id="33"/>
    <w:bookmarkEnd w:id="34"/>
    <w:bookmarkStart w:id="35" w:name="languages-and-additional-information"/>
    <w:p>
      <w:pPr>
        <w:pStyle w:val="Heading2"/>
      </w:pPr>
      <w:r>
        <w:t xml:space="preserve">Languages and Additional Information</w:t>
      </w:r>
    </w:p>
    <w:p>
      <w:pPr>
        <w:numPr>
          <w:ilvl w:val="0"/>
          <w:numId w:val="1008"/>
        </w:numPr>
        <w:pStyle w:val="Compact"/>
      </w:pPr>
      <w:r>
        <w:rPr>
          <w:bCs/>
          <w:b/>
        </w:rPr>
        <w:t xml:space="preserve">Languages:</w:t>
      </w:r>
      <w:r>
        <w:t xml:space="preserve"> </w:t>
      </w:r>
      <w:r>
        <w:t xml:space="preserve">Fluent in English and Arabic; basic proficiency in French.</w:t>
      </w:r>
    </w:p>
    <w:p>
      <w:pPr>
        <w:numPr>
          <w:ilvl w:val="0"/>
          <w:numId w:val="1008"/>
        </w:numPr>
        <w:pStyle w:val="Compact"/>
      </w:pPr>
      <w:r>
        <w:rPr>
          <w:bCs/>
          <w:b/>
        </w:rPr>
        <w:t xml:space="preserve">Volunteer Work:</w:t>
      </w:r>
      <w:r>
        <w:t xml:space="preserve"> </w:t>
      </w:r>
      <w:r>
        <w:t xml:space="preserve">Mentored engineering students at Kuwait University, focusing on practical applications of electronics engineering.</w:t>
      </w:r>
    </w:p>
    <w:p>
      <w:pPr>
        <w:numPr>
          <w:ilvl w:val="0"/>
          <w:numId w:val="1008"/>
        </w:numPr>
        <w:pStyle w:val="Compact"/>
      </w:pPr>
      <w:r>
        <w:rPr>
          <w:bCs/>
          <w:b/>
        </w:rPr>
        <w:t xml:space="preserve">Hobbies:</w:t>
      </w:r>
      <w:r>
        <w:t xml:space="preserve"> </w:t>
      </w:r>
      <w:r>
        <w:t xml:space="preserve">Amateur radio operator (call sign: 5K1ABC), photography, and participating in local tech meetups in Kuwait City.</w:t>
      </w:r>
    </w:p>
    <w:bookmarkEnd w:id="35"/>
    <w:bookmarkStart w:id="36" w:name="contact-information"/>
    <w:p>
      <w:pPr>
        <w:pStyle w:val="Heading2"/>
      </w:pPr>
      <w:r>
        <w:t xml:space="preserve">Contact Information</w:t>
      </w:r>
    </w:p>
    <w:p>
      <w:pPr>
        <w:pStyle w:val="FirstParagraph"/>
      </w:pPr>
      <w:r>
        <w:rPr>
          <w:bCs/>
          <w:b/>
        </w:rPr>
        <w:t xml:space="preserve">Name:</w:t>
      </w:r>
      <w:r>
        <w:t xml:space="preserve"> </w:t>
      </w:r>
      <w:r>
        <w:t xml:space="preserve">Ahmed Khalid Al-Mutairi</w:t>
      </w:r>
    </w:p>
    <w:p>
      <w:pPr>
        <w:pStyle w:val="BodyText"/>
      </w:pPr>
      <w:r>
        <w:rPr>
          <w:bCs/>
          <w:b/>
        </w:rPr>
        <w:t xml:space="preserve">Email:</w:t>
      </w:r>
      <w:r>
        <w:t xml:space="preserve"> </w:t>
      </w:r>
      <w:r>
        <w:t xml:space="preserve">ahmed.almutairi@example.com</w:t>
      </w:r>
    </w:p>
    <w:p>
      <w:pPr>
        <w:pStyle w:val="BodyText"/>
      </w:pPr>
      <w:r>
        <w:rPr>
          <w:bCs/>
          <w:b/>
        </w:rPr>
        <w:t xml:space="preserve">Phone:</w:t>
      </w:r>
      <w:r>
        <w:t xml:space="preserve"> </w:t>
      </w:r>
      <w:r>
        <w:t xml:space="preserve">+965 1234 5678</w:t>
      </w:r>
    </w:p>
    <w:p>
      <w:pPr>
        <w:pStyle w:val="BodyText"/>
      </w:pPr>
      <w:r>
        <w:rPr>
          <w:bCs/>
          <w:b/>
        </w:rPr>
        <w:t xml:space="preserve">LinkedIn:</w:t>
      </w:r>
      <w:r>
        <w:t xml:space="preserve"> </w:t>
      </w:r>
      <w:r>
        <w:t xml:space="preserve">linkedin.com/in/ahmed-almutairi-electronics</w:t>
      </w:r>
    </w:p>
    <w:p>
      <w:pPr>
        <w:pStyle w:val="BodyText"/>
      </w:pPr>
      <w:r>
        <w:rPr>
          <w:bCs/>
          <w:b/>
        </w:rPr>
        <w:t xml:space="preserve">Location:</w:t>
      </w:r>
      <w:r>
        <w:t xml:space="preserve"> </w:t>
      </w:r>
      <w:r>
        <w:t xml:space="preserve">Kuwait City, Kuwait</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 Kuwait City</dc:title>
  <dc:creator/>
  <dc:language>en</dc:language>
  <cp:keywords/>
  <dcterms:created xsi:type="dcterms:W3CDTF">2026-07-13T15:57:00Z</dcterms:created>
  <dcterms:modified xsi:type="dcterms:W3CDTF">2026-07-13T15:57:00Z</dcterms:modified>
</cp:coreProperties>
</file>

<file path=docProps/custom.xml><?xml version="1.0" encoding="utf-8"?>
<Properties xmlns="http://schemas.openxmlformats.org/officeDocument/2006/custom-properties" xmlns:vt="http://schemas.openxmlformats.org/officeDocument/2006/docPropsVTypes"/>
</file>