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Auckland</w:t>
      </w:r>
    </w:p>
    <w:bookmarkStart w:id="33"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john.thompson@engineer.nz</w:t>
      </w:r>
      <w:r>
        <w:br/>
      </w:r>
      <w:r>
        <w:rPr>
          <w:bCs/>
          <w:b/>
        </w:rPr>
        <w:t xml:space="preserve">Phone:</w:t>
      </w:r>
      <w:r>
        <w:t xml:space="preserve"> </w:t>
      </w:r>
      <w:r>
        <w:t xml:space="preserve">+64 9 123 4567</w:t>
      </w:r>
      <w:r>
        <w:br/>
      </w:r>
      <w:r>
        <w:rPr>
          <w:bCs/>
          <w:b/>
        </w:rPr>
        <w:t xml:space="preserve">Location:</w:t>
      </w:r>
      <w:r>
        <w:t xml:space="preserve"> </w:t>
      </w:r>
      <w:r>
        <w:t xml:space="preserve">Auckland, New Zealand</w:t>
      </w:r>
    </w:p>
    <w:bookmarkEnd w:id="20"/>
    <w:bookmarkStart w:id="21" w:name="professional-summary"/>
    <w:p>
      <w:pPr>
        <w:pStyle w:val="Heading2"/>
      </w:pPr>
      <w:r>
        <w:t xml:space="preserve">Professional Summary</w:t>
      </w:r>
    </w:p>
    <w:p>
      <w:pPr>
        <w:pStyle w:val="FirstParagraph"/>
      </w:pPr>
      <w:r>
        <w:t xml:space="preserve">An accomplished Electronics Engineer with over a decade of experience designing, developing, and optimizing electronic systems for industrial and consumer applications. Specializing in circuit design, embedded systems integration, and IoT solutions tailored to the unique demands of New Zealand’s growing tech industry. Committed to delivering innovative engineering solutions that align with Auckland’s vision for sustainable technology and smart infrastructure. Proven track record in leading cross-functional teams, ensuring compliance with local standards (e.g., NZS 3823:2014), and fostering collaboration with stakeholders in New Zealand Auckland.</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Schematic capture, PCB layout (Altium Designer, KiCad), analog/digital circuit analysis</w:t>
      </w:r>
    </w:p>
    <w:p>
      <w:pPr>
        <w:numPr>
          <w:ilvl w:val="0"/>
          <w:numId w:val="1001"/>
        </w:numPr>
        <w:pStyle w:val="Compact"/>
      </w:pPr>
      <w:r>
        <w:rPr>
          <w:bCs/>
          <w:b/>
        </w:rPr>
        <w:t xml:space="preserve">Embedded Systems:</w:t>
      </w:r>
      <w:r>
        <w:t xml:space="preserve"> </w:t>
      </w:r>
      <w:r>
        <w:t xml:space="preserve">Microcontroller programming (Arduino, STM32), firmware development, real-time systems</w:t>
      </w:r>
    </w:p>
    <w:p>
      <w:pPr>
        <w:numPr>
          <w:ilvl w:val="0"/>
          <w:numId w:val="1001"/>
        </w:numPr>
        <w:pStyle w:val="Compact"/>
      </w:pPr>
      <w:r>
        <w:rPr>
          <w:bCs/>
          <w:b/>
        </w:rPr>
        <w:t xml:space="preserve">IoT &amp; Wireless Technologies:</w:t>
      </w:r>
      <w:r>
        <w:t xml:space="preserve"> </w:t>
      </w:r>
      <w:r>
        <w:t xml:space="preserve">Zigbee, LoRaWAN, Bluetooth Low Energy (BLE), RF design</w:t>
      </w:r>
    </w:p>
    <w:p>
      <w:pPr>
        <w:numPr>
          <w:ilvl w:val="0"/>
          <w:numId w:val="1001"/>
        </w:numPr>
        <w:pStyle w:val="Compact"/>
      </w:pPr>
      <w:r>
        <w:rPr>
          <w:bCs/>
          <w:b/>
        </w:rPr>
        <w:t xml:space="preserve">Testing &amp; Validation:</w:t>
      </w:r>
      <w:r>
        <w:t xml:space="preserve"> </w:t>
      </w:r>
      <w:r>
        <w:t xml:space="preserve">Oscilloscopes, signal generators, multimeters; automated test scripts (Python/ LabVIEW)</w:t>
      </w:r>
    </w:p>
    <w:p>
      <w:pPr>
        <w:numPr>
          <w:ilvl w:val="0"/>
          <w:numId w:val="1001"/>
        </w:numPr>
        <w:pStyle w:val="Compact"/>
      </w:pPr>
      <w:r>
        <w:rPr>
          <w:bCs/>
          <w:b/>
        </w:rPr>
        <w:t xml:space="preserve">Software Tools:</w:t>
      </w:r>
      <w:r>
        <w:t xml:space="preserve"> </w:t>
      </w:r>
      <w:r>
        <w:t xml:space="preserve">MATLAB/Simulink, SPICE simulators, CAD tools (AutoCAD Electrical), version control (Git)</w:t>
      </w:r>
    </w:p>
    <w:p>
      <w:pPr>
        <w:numPr>
          <w:ilvl w:val="0"/>
          <w:numId w:val="1001"/>
        </w:numPr>
        <w:pStyle w:val="Compact"/>
      </w:pPr>
      <w:r>
        <w:rPr>
          <w:bCs/>
          <w:b/>
        </w:rPr>
        <w:t xml:space="preserve">Certifications:</w:t>
      </w:r>
      <w:r>
        <w:t xml:space="preserve"> </w:t>
      </w:r>
      <w:r>
        <w:t xml:space="preserve">IEEE Certified Electronics Engineer, NZQA Accredited Professional</w:t>
      </w:r>
    </w:p>
    <w:bookmarkEnd w:id="22"/>
    <w:bookmarkStart w:id="26" w:name="professional-experience"/>
    <w:p>
      <w:pPr>
        <w:pStyle w:val="Heading2"/>
      </w:pPr>
      <w:r>
        <w:t xml:space="preserve">Professional Experience</w:t>
      </w:r>
    </w:p>
    <w:bookmarkStart w:id="23" w:name="X2ed72a7f3b65de5d4dc67408639e4412d63dc65"/>
    <w:p>
      <w:pPr>
        <w:pStyle w:val="Heading3"/>
      </w:pPr>
      <w:r>
        <w:t xml:space="preserve">Electronics Engineer | Nexus Tech Solutions (Auckland)</w:t>
      </w:r>
    </w:p>
    <w:p>
      <w:pPr>
        <w:pStyle w:val="FirstParagraph"/>
      </w:pPr>
      <w:r>
        <w:rPr>
          <w:iCs/>
          <w:i/>
        </w:rPr>
        <w:t xml:space="preserve">January 2018 – Present</w:t>
      </w:r>
    </w:p>
    <w:p>
      <w:pPr>
        <w:numPr>
          <w:ilvl w:val="0"/>
          <w:numId w:val="1002"/>
        </w:numPr>
        <w:pStyle w:val="Compact"/>
      </w:pPr>
      <w:r>
        <w:t xml:space="preserve">Lead design and development of IoT-enabled energy monitoring systems for commercial buildings in New Zealand Auckland, reducing energy waste by 18% for clients.</w:t>
      </w:r>
    </w:p>
    <w:p>
      <w:pPr>
        <w:numPr>
          <w:ilvl w:val="0"/>
          <w:numId w:val="1002"/>
        </w:numPr>
        <w:pStyle w:val="Compact"/>
      </w:pPr>
      <w:r>
        <w:t xml:space="preserve">Collaborated with local universities (e.g., University of Auckland) to integrate AI-driven circuit optimization techniques into industrial automation projects.</w:t>
      </w:r>
    </w:p>
    <w:p>
      <w:pPr>
        <w:numPr>
          <w:ilvl w:val="0"/>
          <w:numId w:val="1002"/>
        </w:numPr>
        <w:pStyle w:val="Compact"/>
      </w:pPr>
      <w:r>
        <w:t xml:space="preserve">Managed a team of 5 engineers to deliver a low-power wireless sensor network for smart agriculture, supported by the Auckland Regional Development Agency.</w:t>
      </w:r>
    </w:p>
    <w:p>
      <w:pPr>
        <w:numPr>
          <w:ilvl w:val="0"/>
          <w:numId w:val="1002"/>
        </w:numPr>
        <w:pStyle w:val="Compact"/>
      </w:pPr>
      <w:r>
        <w:t xml:space="preserve">Ensured all projects adhered to New Zealand’s electrical safety standards (NZS 4801:2019) and environmental regulations.</w:t>
      </w:r>
    </w:p>
    <w:p>
      <w:pPr>
        <w:numPr>
          <w:ilvl w:val="0"/>
          <w:numId w:val="1002"/>
        </w:numPr>
        <w:pStyle w:val="Compact"/>
      </w:pPr>
      <w:r>
        <w:t xml:space="preserve">Presented findings at the 2023 New Zealand Electronics &amp; Technology Conference, highlighting innovations in renewable energy systems.</w:t>
      </w:r>
    </w:p>
    <w:bookmarkEnd w:id="23"/>
    <w:bookmarkStart w:id="24" w:name="X369e161a9b5ffda40257b5ebfbb402a40e3f071"/>
    <w:p>
      <w:pPr>
        <w:pStyle w:val="Heading3"/>
      </w:pPr>
      <w:r>
        <w:t xml:space="preserve">Senior Electronics Engineer | Vortex Systems (Auckland)</w:t>
      </w:r>
    </w:p>
    <w:p>
      <w:pPr>
        <w:pStyle w:val="FirstParagraph"/>
      </w:pPr>
      <w:r>
        <w:rPr>
          <w:iCs/>
          <w:i/>
        </w:rPr>
        <w:t xml:space="preserve">March 2014 – December 2017</w:t>
      </w:r>
    </w:p>
    <w:p>
      <w:pPr>
        <w:numPr>
          <w:ilvl w:val="0"/>
          <w:numId w:val="1003"/>
        </w:numPr>
        <w:pStyle w:val="Compact"/>
      </w:pPr>
      <w:r>
        <w:t xml:space="preserve">Designed and tested high-reliability circuits for medical devices, achieving ISO 13485 certification for a flagship product line.</w:t>
      </w:r>
    </w:p>
    <w:p>
      <w:pPr>
        <w:numPr>
          <w:ilvl w:val="0"/>
          <w:numId w:val="1003"/>
        </w:numPr>
        <w:pStyle w:val="Compact"/>
      </w:pPr>
      <w:r>
        <w:t xml:space="preserve">Optimized manufacturing processes to reduce production costs by 22% through re-engineering PCB layouts and component sourcing in New Zealand Auckland.</w:t>
      </w:r>
    </w:p>
    <w:p>
      <w:pPr>
        <w:numPr>
          <w:ilvl w:val="0"/>
          <w:numId w:val="1003"/>
        </w:numPr>
        <w:pStyle w:val="Compact"/>
      </w:pPr>
      <w:r>
        <w:t xml:space="preserve">Partnered with local suppliers to develop custom components for marine electronics, supporting Auckland’s maritime technology sector.</w:t>
      </w:r>
    </w:p>
    <w:p>
      <w:pPr>
        <w:numPr>
          <w:ilvl w:val="0"/>
          <w:numId w:val="1003"/>
        </w:numPr>
        <w:pStyle w:val="Compact"/>
      </w:pPr>
      <w:r>
        <w:t xml:space="preserve">Provided technical support to clients across the North Island, including workshops on circuit design best practices tailored to New Zealand’s climate conditions.</w:t>
      </w:r>
    </w:p>
    <w:bookmarkEnd w:id="24"/>
    <w:bookmarkStart w:id="25" w:name="Xbc7d15daec40f4731f3c648ef1e76ce9cec1452"/>
    <w:p>
      <w:pPr>
        <w:pStyle w:val="Heading3"/>
      </w:pPr>
      <w:r>
        <w:t xml:space="preserve">Electronics Engineer Intern | TechNova Limited (Auckland)</w:t>
      </w:r>
    </w:p>
    <w:p>
      <w:pPr>
        <w:pStyle w:val="FirstParagraph"/>
      </w:pPr>
      <w:r>
        <w:rPr>
          <w:iCs/>
          <w:i/>
        </w:rPr>
        <w:t xml:space="preserve">June 2012 – February 2014</w:t>
      </w:r>
    </w:p>
    <w:p>
      <w:pPr>
        <w:numPr>
          <w:ilvl w:val="0"/>
          <w:numId w:val="1004"/>
        </w:numPr>
        <w:pStyle w:val="Compact"/>
      </w:pPr>
      <w:r>
        <w:t xml:space="preserve">Assisted in the development of a solar-powered water purification system for remote communities in New Zealand, funded by the Ministry of Business, Innovation and Employment (MBIE).</w:t>
      </w:r>
    </w:p>
    <w:p>
      <w:pPr>
        <w:numPr>
          <w:ilvl w:val="0"/>
          <w:numId w:val="1004"/>
        </w:numPr>
        <w:pStyle w:val="Compact"/>
      </w:pPr>
      <w:r>
        <w:t xml:space="preserve">Conducted failure analysis on prototypes using advanced diagnostic tools, improving product reliability by 30%.</w:t>
      </w:r>
    </w:p>
    <w:p>
      <w:pPr>
        <w:numPr>
          <w:ilvl w:val="0"/>
          <w:numId w:val="1004"/>
        </w:numPr>
        <w:pStyle w:val="Compact"/>
      </w:pPr>
      <w:r>
        <w:t xml:space="preserve">Contributed to the creation of technical documentation compliant with NZS 3824:2015 standards for electronic components.</w:t>
      </w:r>
    </w:p>
    <w:bookmarkEnd w:id="25"/>
    <w:bookmarkEnd w:id="26"/>
    <w:bookmarkStart w:id="27" w:name="education"/>
    <w:p>
      <w:pPr>
        <w:pStyle w:val="Heading2"/>
      </w:pPr>
      <w:r>
        <w:t xml:space="preserve">Education</w:t>
      </w:r>
    </w:p>
    <w:p>
      <w:pPr>
        <w:pStyle w:val="FirstParagraph"/>
      </w:pPr>
      <w:r>
        <w:rPr>
          <w:bCs/>
          <w:b/>
        </w:rPr>
        <w:t xml:space="preserve">Bachelor of Engineering (Hons) in Electronics Engineering</w:t>
      </w:r>
      <w:r>
        <w:br/>
      </w:r>
      <w:r>
        <w:t xml:space="preserve">University of Auckland, New Zealand</w:t>
      </w:r>
      <w:r>
        <w:br/>
      </w:r>
      <w:r>
        <w:rPr>
          <w:iCs/>
          <w:i/>
        </w:rPr>
        <w:t xml:space="preserve">Graduated: December 2011</w:t>
      </w:r>
    </w:p>
    <w:p>
      <w:pPr>
        <w:pStyle w:val="BodyText"/>
      </w:pPr>
      <w:r>
        <w:rPr>
          <w:bCs/>
          <w:b/>
        </w:rPr>
        <w:t xml:space="preserve">Masters of Science in Embedded Systems</w:t>
      </w:r>
      <w:r>
        <w:br/>
      </w:r>
      <w:r>
        <w:t xml:space="preserve">Auckland University of Technology, New Zealand</w:t>
      </w:r>
      <w:r>
        <w:br/>
      </w:r>
      <w:r>
        <w:rPr>
          <w:iCs/>
          <w:i/>
        </w:rPr>
        <w:t xml:space="preserve">Graduated: June 2013</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IEEE Certified Electronics Engineer (2019)</w:t>
      </w:r>
    </w:p>
    <w:p>
      <w:pPr>
        <w:numPr>
          <w:ilvl w:val="0"/>
          <w:numId w:val="1005"/>
        </w:numPr>
        <w:pStyle w:val="Compact"/>
      </w:pPr>
      <w:r>
        <w:t xml:space="preserve">NZQA Accredited Professional Engineer (2017)</w:t>
      </w:r>
    </w:p>
    <w:p>
      <w:pPr>
        <w:numPr>
          <w:ilvl w:val="0"/>
          <w:numId w:val="1005"/>
        </w:numPr>
        <w:pStyle w:val="Compact"/>
      </w:pPr>
      <w:r>
        <w:t xml:space="preserve">Project Management Professional (PMP) Certification (PMI, 2021)</w:t>
      </w:r>
    </w:p>
    <w:p>
      <w:pPr>
        <w:numPr>
          <w:ilvl w:val="0"/>
          <w:numId w:val="1005"/>
        </w:numPr>
        <w:pStyle w:val="Compact"/>
      </w:pPr>
      <w:r>
        <w:t xml:space="preserve">Courses: "Smart Grid Technologies" by the University of Auckland (2022), "RF Design for IoT" by Coursera (2023)</w:t>
      </w:r>
    </w:p>
    <w:bookmarkEnd w:id="28"/>
    <w:bookmarkStart w:id="29" w:name="projects-portfolio"/>
    <w:p>
      <w:pPr>
        <w:pStyle w:val="Heading2"/>
      </w:pPr>
      <w:r>
        <w:t xml:space="preserve">Projects &amp; Portfolio</w:t>
      </w:r>
    </w:p>
    <w:p>
      <w:pPr>
        <w:pStyle w:val="FirstParagraph"/>
      </w:pPr>
      <w:r>
        <w:rPr>
          <w:bCs/>
          <w:b/>
        </w:rPr>
        <w:t xml:space="preserve">1. Smart City Lighting System (Auckland Council, 2021)</w:t>
      </w:r>
      <w:r>
        <w:br/>
      </w:r>
      <w:r>
        <w:t xml:space="preserve">Designed and deployed a network of energy-efficient LED streetlights with motion sensors, reducing city-wide energy consumption by 25% in pilot zones. The project was recognized as a finalist in the New Zealand Innovation Awards.</w:t>
      </w:r>
    </w:p>
    <w:p>
      <w:pPr>
        <w:pStyle w:val="BodyText"/>
      </w:pPr>
      <w:r>
        <w:rPr>
          <w:bCs/>
          <w:b/>
        </w:rPr>
        <w:t xml:space="preserve">2. Marine Robotics for Coastal Monitoring (2019)</w:t>
      </w:r>
      <w:r>
        <w:br/>
      </w:r>
      <w:r>
        <w:t xml:space="preserve">Developed autonomous underwater vehicles (AUVs) equipped with sonar and environmental sensors, supported by the National Institute of Water and Atmospheric Research (NIWA). The project enhanced coastal ecosystem monitoring in Auckland’s harbors.</w:t>
      </w:r>
    </w:p>
    <w:p>
      <w:pPr>
        <w:pStyle w:val="BodyText"/>
      </w:pPr>
      <w:r>
        <w:rPr>
          <w:bCs/>
          <w:b/>
        </w:rPr>
        <w:t xml:space="preserve">3. Portable Medical Diagnostic Kit (2016)</w:t>
      </w:r>
      <w:r>
        <w:br/>
      </w:r>
      <w:r>
        <w:t xml:space="preserve">Engineered a compact device for rapid blood analysis, deployed in rural clinics across New Zealand. Achieved 98% accuracy in test results and received funding from the Health Research Council of New Zealand.</w:t>
      </w:r>
    </w:p>
    <w:bookmarkEnd w:id="29"/>
    <w:bookmarkStart w:id="30" w:name="professional-affiliations"/>
    <w:p>
      <w:pPr>
        <w:pStyle w:val="Heading2"/>
      </w:pPr>
      <w:r>
        <w:t xml:space="preserve">Professional Affiliations</w:t>
      </w:r>
    </w:p>
    <w:p>
      <w:pPr>
        <w:numPr>
          <w:ilvl w:val="0"/>
          <w:numId w:val="1006"/>
        </w:numPr>
        <w:pStyle w:val="Compact"/>
      </w:pPr>
      <w:r>
        <w:t xml:space="preserve">Member, Institute of Electrical and Electronics Engineers (IEEE)</w:t>
      </w:r>
    </w:p>
    <w:p>
      <w:pPr>
        <w:numPr>
          <w:ilvl w:val="0"/>
          <w:numId w:val="1006"/>
        </w:numPr>
        <w:pStyle w:val="Compact"/>
      </w:pPr>
      <w:r>
        <w:t xml:space="preserve">Member, New Zealand Engineering Society (NZES)</w:t>
      </w:r>
    </w:p>
    <w:p>
      <w:pPr>
        <w:numPr>
          <w:ilvl w:val="0"/>
          <w:numId w:val="1006"/>
        </w:numPr>
        <w:pStyle w:val="Compact"/>
      </w:pPr>
      <w:r>
        <w:t xml:space="preserve">Volunteer, Auckland Tech Community Events Committee</w:t>
      </w:r>
    </w:p>
    <w:bookmarkEnd w:id="30"/>
    <w:bookmarkStart w:id="31" w:name="languages"/>
    <w:p>
      <w:pPr>
        <w:pStyle w:val="Heading2"/>
      </w:pPr>
      <w:r>
        <w:t xml:space="preserve">Languages</w:t>
      </w:r>
    </w:p>
    <w:p>
      <w:pPr>
        <w:pStyle w:val="FirstParagraph"/>
      </w:pPr>
      <w:r>
        <w:t xml:space="preserve">English (Native), Mandarin (Proficient)</w:t>
      </w:r>
    </w:p>
    <w:bookmarkEnd w:id="31"/>
    <w:bookmarkStart w:id="32" w:name="references"/>
    <w:p>
      <w:pPr>
        <w:pStyle w:val="Heading2"/>
      </w:pPr>
      <w:r>
        <w:t xml:space="preserve">References</w:t>
      </w:r>
    </w:p>
    <w:p>
      <w:pPr>
        <w:pStyle w:val="FirstParagraph"/>
      </w:pPr>
      <w:r>
        <w:t xml:space="preserve">Available upon request. Please contact the employer or visit the New Zealand Engineering Society’s directory for verification.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New Zealand Auckland</dc:title>
  <dc:creator/>
  <dc:language>en</dc:language>
  <cp:keywords/>
  <dcterms:created xsi:type="dcterms:W3CDTF">2026-07-24T00:21:35Z</dcterms:created>
  <dcterms:modified xsi:type="dcterms:W3CDTF">2026-07-24T00:21:35Z</dcterms:modified>
</cp:coreProperties>
</file>

<file path=docProps/custom.xml><?xml version="1.0" encoding="utf-8"?>
<Properties xmlns="http://schemas.openxmlformats.org/officeDocument/2006/custom-properties" xmlns:vt="http://schemas.openxmlformats.org/officeDocument/2006/docPropsVTypes"/>
</file>