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Sudan</w:t>
      </w:r>
      <w:r>
        <w:t xml:space="preserve"> </w:t>
      </w:r>
      <w:r>
        <w:t xml:space="preserve">Khartoum</w:t>
      </w:r>
    </w:p>
    <w:bookmarkStart w:id="35" w:name="resume"/>
    <w:p>
      <w:pPr>
        <w:pStyle w:val="Heading1"/>
      </w:pPr>
      <w:r>
        <w:t xml:space="preserve">Resume</w:t>
      </w:r>
    </w:p>
    <w:bookmarkStart w:id="34" w:name="electronics-engineer"/>
    <w:p>
      <w:pPr>
        <w:pStyle w:val="Heading2"/>
      </w:pPr>
      <w:r>
        <w:t xml:space="preserve">Electronics Engineer</w:t>
      </w:r>
    </w:p>
    <w:p>
      <w:pPr>
        <w:pStyle w:val="FirstParagraph"/>
      </w:pPr>
      <w:r>
        <w:rPr>
          <w:bCs/>
          <w:b/>
        </w:rPr>
        <w:t xml:space="preserve">Location:</w:t>
      </w:r>
      <w:r>
        <w:t xml:space="preserve"> </w:t>
      </w:r>
      <w:r>
        <w:t xml:space="preserve">Khartoum, Sudan</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As a dedicated Electronics Engineer with [X] years of experience in designing, developing, and maintaining electronic systems, I bring a strong technical foundation and hands-on expertise tailored to the unique challenges of Sudan Khartoum. My career has focused on leveraging cutting-edge technology to address regional needs in telecommunications, renewable energy systems, and industrial automation. With a deep understanding of local infrastructure requirements and a commitment to innovation, I aim to contribute effectively to projects that drive sustainable development in Sudan's rapidly evolving technological landscape. This resume reflects my qualifications as an Electronics Engineer specifically aligned with the opportunities and demands of the Khartoum region.</w:t>
      </w:r>
    </w:p>
    <w:p>
      <w:r>
        <w:pict>
          <v:rect style="width:0;height:1.5pt" o:hralign="center" o:hrstd="t" o:hr="t"/>
        </w:pict>
      </w:r>
    </w:p>
    <w:bookmarkEnd w:id="20"/>
    <w:bookmarkStart w:id="23" w:name="professional-experience"/>
    <w:p>
      <w:pPr>
        <w:pStyle w:val="Heading3"/>
      </w:pPr>
      <w:r>
        <w:t xml:space="preserve">Professional Experience</w:t>
      </w:r>
    </w:p>
    <w:bookmarkStart w:id="21" w:name="senior-electronics-engineer"/>
    <w:p>
      <w:pPr>
        <w:pStyle w:val="Heading4"/>
      </w:pPr>
      <w:r>
        <w:t xml:space="preserve">Senior Electronics Engineer</w:t>
      </w:r>
    </w:p>
    <w:p>
      <w:pPr>
        <w:pStyle w:val="FirstParagraph"/>
      </w:pPr>
      <w:r>
        <w:rPr>
          <w:bCs/>
          <w:b/>
        </w:rPr>
        <w:t xml:space="preserve">Sudan Engineering Solutions (Khartoum)</w:t>
      </w:r>
      <w:r>
        <w:t xml:space="preserve"> </w:t>
      </w:r>
      <w:r>
        <w:t xml:space="preserve">| January 2018 – Present</w:t>
      </w:r>
    </w:p>
    <w:p>
      <w:pPr>
        <w:numPr>
          <w:ilvl w:val="0"/>
          <w:numId w:val="1001"/>
        </w:numPr>
        <w:pStyle w:val="Compact"/>
      </w:pPr>
      <w:r>
        <w:t xml:space="preserve">Designed and implemented advanced communication systems for rural and urban areas in Sudan, ensuring reliable connectivity across Khartoum’s expanding infrastructure.</w:t>
      </w:r>
    </w:p>
    <w:p>
      <w:pPr>
        <w:numPr>
          <w:ilvl w:val="0"/>
          <w:numId w:val="1001"/>
        </w:numPr>
        <w:pStyle w:val="Compact"/>
      </w:pPr>
      <w:r>
        <w:t xml:space="preserve">Managed the development of solar-powered microgrid systems, addressing energy shortages in underserved communities within Khartoum and surrounding regions.</w:t>
      </w:r>
    </w:p>
    <w:p>
      <w:pPr>
        <w:numPr>
          <w:ilvl w:val="0"/>
          <w:numId w:val="1001"/>
        </w:numPr>
        <w:pStyle w:val="Compact"/>
      </w:pPr>
      <w:r>
        <w:t xml:space="preserve">Collaborated with local universities and research institutions to integrate IoT-based solutions for smart agriculture, supporting Sudan's agricultural transformation initiatives.</w:t>
      </w:r>
    </w:p>
    <w:p>
      <w:pPr>
        <w:numPr>
          <w:ilvl w:val="0"/>
          <w:numId w:val="1001"/>
        </w:numPr>
        <w:pStyle w:val="Compact"/>
      </w:pPr>
      <w:r>
        <w:t xml:space="preserve">Provided technical training to junior engineers and technicians, fostering a skilled workforce capable of sustaining electronic systems in Khartoum’s dynamic environment.</w:t>
      </w:r>
    </w:p>
    <w:p>
      <w:pPr>
        <w:numPr>
          <w:ilvl w:val="0"/>
          <w:numId w:val="1001"/>
        </w:numPr>
        <w:pStyle w:val="Compact"/>
      </w:pPr>
      <w:r>
        <w:t xml:space="preserve">Optimized existing industrial automation processes for manufacturing plants in Khartoum, improving efficiency by 25% through custom circuit design and control system upgrades.</w:t>
      </w:r>
    </w:p>
    <w:bookmarkEnd w:id="21"/>
    <w:bookmarkStart w:id="22" w:name="electronics-engineer-1"/>
    <w:p>
      <w:pPr>
        <w:pStyle w:val="Heading4"/>
      </w:pPr>
      <w:r>
        <w:t xml:space="preserve">Electronics Engineer</w:t>
      </w:r>
    </w:p>
    <w:p>
      <w:pPr>
        <w:pStyle w:val="FirstParagraph"/>
      </w:pPr>
      <w:r>
        <w:rPr>
          <w:bCs/>
          <w:b/>
        </w:rPr>
        <w:t xml:space="preserve">Khartoum Tech Innovations (Khartoum)</w:t>
      </w:r>
      <w:r>
        <w:t xml:space="preserve"> </w:t>
      </w:r>
      <w:r>
        <w:t xml:space="preserve">| June 2014 – December 2017</w:t>
      </w:r>
    </w:p>
    <w:p>
      <w:pPr>
        <w:numPr>
          <w:ilvl w:val="0"/>
          <w:numId w:val="1002"/>
        </w:numPr>
        <w:pStyle w:val="Compact"/>
      </w:pPr>
      <w:r>
        <w:t xml:space="preserve">Developed prototype electronic devices for the telecommunications sector, including signal amplifiers and network infrastructure components critical to Sudan’s digital growth.</w:t>
      </w:r>
    </w:p>
    <w:p>
      <w:pPr>
        <w:numPr>
          <w:ilvl w:val="0"/>
          <w:numId w:val="1002"/>
        </w:numPr>
        <w:pStyle w:val="Compact"/>
      </w:pPr>
      <w:r>
        <w:t xml:space="preserve">Conducted field testing of wireless communication systems in Khartoum’s harsh climatic conditions, ensuring robust performance under extreme temperatures and humidity.</w:t>
      </w:r>
    </w:p>
    <w:p>
      <w:pPr>
        <w:numPr>
          <w:ilvl w:val="0"/>
          <w:numId w:val="1002"/>
        </w:numPr>
        <w:pStyle w:val="Compact"/>
      </w:pPr>
      <w:r>
        <w:t xml:space="preserve">Supported the deployment of smart metering solutions for electricity distribution networks, reducing energy loss and improving billing accuracy in Khartoum’s urban centers.</w:t>
      </w:r>
    </w:p>
    <w:p>
      <w:pPr>
        <w:numPr>
          <w:ilvl w:val="0"/>
          <w:numId w:val="1002"/>
        </w:numPr>
        <w:pStyle w:val="Compact"/>
      </w:pPr>
      <w:r>
        <w:t xml:space="preserve">Collaborated with cross-functional teams to design low-cost, high-efficiency electronic solutions for rural electrification projects in Sudan.</w:t>
      </w:r>
    </w:p>
    <w:p>
      <w:r>
        <w:pict>
          <v:rect style="width:0;height:1.5pt" o:hralign="center" o:hrstd="t" o:hr="t"/>
        </w:pict>
      </w:r>
    </w:p>
    <w:bookmarkEnd w:id="22"/>
    <w:bookmarkEnd w:id="23"/>
    <w:bookmarkStart w:id="26" w:name="education"/>
    <w:p>
      <w:pPr>
        <w:pStyle w:val="Heading3"/>
      </w:pPr>
      <w:r>
        <w:t xml:space="preserve">Education</w:t>
      </w:r>
    </w:p>
    <w:bookmarkStart w:id="24" w:name="X7b95d8729012f59fd715cc6ccfd4ef5013598cc"/>
    <w:p>
      <w:pPr>
        <w:pStyle w:val="Heading4"/>
      </w:pPr>
      <w:r>
        <w:t xml:space="preserve">Bachelor of Science in Electronics Engineering</w:t>
      </w:r>
    </w:p>
    <w:p>
      <w:pPr>
        <w:pStyle w:val="FirstParagraph"/>
      </w:pPr>
      <w:r>
        <w:rPr>
          <w:bCs/>
          <w:b/>
        </w:rPr>
        <w:t xml:space="preserve">Khartoum University, Sudan</w:t>
      </w:r>
      <w:r>
        <w:t xml:space="preserve"> </w:t>
      </w:r>
      <w:r>
        <w:t xml:space="preserve">| Graduated: 2014</w:t>
      </w:r>
    </w:p>
    <w:p>
      <w:pPr>
        <w:numPr>
          <w:ilvl w:val="0"/>
          <w:numId w:val="1003"/>
        </w:numPr>
        <w:pStyle w:val="Compact"/>
      </w:pPr>
      <w:r>
        <w:t xml:space="preserve">Relevant coursework: Analog and Digital Electronics, Microcontroller Systems, Communication Systems, Power Electronics.</w:t>
      </w:r>
    </w:p>
    <w:p>
      <w:pPr>
        <w:numPr>
          <w:ilvl w:val="0"/>
          <w:numId w:val="1003"/>
        </w:numPr>
        <w:pStyle w:val="Compact"/>
      </w:pPr>
      <w:r>
        <w:t xml:space="preserve">Graduated with honors, ranking in the top 10% of my cohort.</w:t>
      </w:r>
    </w:p>
    <w:bookmarkEnd w:id="24"/>
    <w:bookmarkStart w:id="25" w:name="certifications"/>
    <w:p>
      <w:pPr>
        <w:pStyle w:val="Heading4"/>
      </w:pPr>
      <w:r>
        <w:t xml:space="preserve">Certifications</w:t>
      </w:r>
    </w:p>
    <w:p>
      <w:pPr>
        <w:numPr>
          <w:ilvl w:val="0"/>
          <w:numId w:val="1004"/>
        </w:numPr>
        <w:pStyle w:val="Compact"/>
      </w:pPr>
      <w:r>
        <w:rPr>
          <w:bCs/>
          <w:b/>
        </w:rPr>
        <w:t xml:space="preserve">Professional Engineer (PE) License – Sudan Engineering Council</w:t>
      </w:r>
      <w:r>
        <w:t xml:space="preserve"> </w:t>
      </w:r>
      <w:r>
        <w:t xml:space="preserve">| 2019</w:t>
      </w:r>
    </w:p>
    <w:p>
      <w:pPr>
        <w:numPr>
          <w:ilvl w:val="0"/>
          <w:numId w:val="1004"/>
        </w:numPr>
        <w:pStyle w:val="Compact"/>
      </w:pPr>
      <w:r>
        <w:rPr>
          <w:bCs/>
          <w:b/>
        </w:rPr>
        <w:t xml:space="preserve">Cisco Certified Network Associate (CCNA)</w:t>
      </w:r>
      <w:r>
        <w:t xml:space="preserve"> </w:t>
      </w:r>
      <w:r>
        <w:t xml:space="preserve">| 2017</w:t>
      </w:r>
    </w:p>
    <w:p>
      <w:pPr>
        <w:numPr>
          <w:ilvl w:val="0"/>
          <w:numId w:val="1004"/>
        </w:numPr>
        <w:pStyle w:val="Compact"/>
      </w:pPr>
      <w:r>
        <w:rPr>
          <w:bCs/>
          <w:b/>
        </w:rPr>
        <w:t xml:space="preserve">IEEE Certified Electronics Professional</w:t>
      </w:r>
      <w:r>
        <w:t xml:space="preserve"> </w:t>
      </w:r>
      <w:r>
        <w:t xml:space="preserve">| 2020</w:t>
      </w:r>
    </w:p>
    <w:p>
      <w:r>
        <w:pict>
          <v:rect style="width:0;height:1.5pt" o:hralign="center" o:hrstd="t" o:hr="t"/>
        </w:pic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MATLAB, AutoCAD, SPICE Simulation Tools, LabVIEW, C/C++ Programming.</w:t>
      </w:r>
    </w:p>
    <w:p>
      <w:pPr>
        <w:numPr>
          <w:ilvl w:val="0"/>
          <w:numId w:val="1005"/>
        </w:numPr>
        <w:pStyle w:val="Compact"/>
      </w:pPr>
      <w:r>
        <w:rPr>
          <w:bCs/>
          <w:b/>
        </w:rPr>
        <w:t xml:space="preserve">Hardware:</w:t>
      </w:r>
      <w:r>
        <w:t xml:space="preserve"> </w:t>
      </w:r>
      <w:r>
        <w:t xml:space="preserve">PCB Design, Embedded Systems Development (Arduino, Raspberry Pi), Microcontroller Programming (PIC, AVR).</w:t>
      </w:r>
    </w:p>
    <w:p>
      <w:pPr>
        <w:numPr>
          <w:ilvl w:val="0"/>
          <w:numId w:val="1005"/>
        </w:numPr>
        <w:pStyle w:val="Compact"/>
      </w:pPr>
      <w:r>
        <w:rPr>
          <w:bCs/>
          <w:b/>
        </w:rPr>
        <w:t xml:space="preserve">Communication Technologies:</w:t>
      </w:r>
      <w:r>
        <w:t xml:space="preserve"> </w:t>
      </w:r>
      <w:r>
        <w:t xml:space="preserve">4G/5G Network Protocols, Wi-Fi Mesh Networking, Satellite Communication Systems.</w:t>
      </w:r>
    </w:p>
    <w:p>
      <w:pPr>
        <w:numPr>
          <w:ilvl w:val="0"/>
          <w:numId w:val="1005"/>
        </w:numPr>
        <w:pStyle w:val="Compact"/>
      </w:pPr>
      <w:r>
        <w:rPr>
          <w:bCs/>
          <w:b/>
        </w:rPr>
        <w:t xml:space="preserve">Renewable Energy Systems:</w:t>
      </w:r>
      <w:r>
        <w:t xml:space="preserve"> </w:t>
      </w:r>
      <w:r>
        <w:t xml:space="preserve">Solar Inverter Design, Battery Management Systems, Hybrid Power Solutions.</w:t>
      </w:r>
    </w:p>
    <w:p>
      <w:r>
        <w:pict>
          <v:rect style="width:0;height:1.5pt" o:hralign="center" o:hrstd="t" o:hr="t"/>
        </w:pict>
      </w:r>
    </w:p>
    <w:bookmarkEnd w:id="27"/>
    <w:bookmarkStart w:id="30" w:name="projects"/>
    <w:p>
      <w:pPr>
        <w:pStyle w:val="Heading3"/>
      </w:pPr>
      <w:r>
        <w:t xml:space="preserve">Projects</w:t>
      </w:r>
    </w:p>
    <w:bookmarkStart w:id="28" w:name="X0db63f02d2d5ca5b2fb927a5388f30a789c6fe8"/>
    <w:p>
      <w:pPr>
        <w:pStyle w:val="Heading4"/>
      </w:pPr>
      <w:r>
        <w:t xml:space="preserve">Solar-Powered Water Pumping System for Khartoum Rural Areas</w:t>
      </w:r>
    </w:p>
    <w:p>
      <w:pPr>
        <w:pStyle w:val="FirstParagraph"/>
      </w:pPr>
      <w:r>
        <w:rPr>
          <w:bCs/>
          <w:b/>
        </w:rPr>
        <w:t xml:space="preserve">Role:</w:t>
      </w:r>
      <w:r>
        <w:t xml:space="preserve"> </w:t>
      </w:r>
      <w:r>
        <w:t xml:space="preserve">Lead Engineer | Duration: 2019–2021</w:t>
      </w:r>
    </w:p>
    <w:p>
      <w:pPr>
        <w:numPr>
          <w:ilvl w:val="0"/>
          <w:numId w:val="1006"/>
        </w:numPr>
        <w:pStyle w:val="Compact"/>
      </w:pPr>
      <w:r>
        <w:t xml:space="preserve">Designed and deployed a scalable solar energy system to power water pumps in remote villages, improving access to clean water for over 5,000 residents.</w:t>
      </w:r>
    </w:p>
    <w:p>
      <w:pPr>
        <w:numPr>
          <w:ilvl w:val="0"/>
          <w:numId w:val="1006"/>
        </w:numPr>
        <w:pStyle w:val="Compact"/>
      </w:pPr>
      <w:r>
        <w:t xml:space="preserve">Integrated real-time monitoring using IoT sensors to optimize energy usage and alert maintenance teams of system failures.</w:t>
      </w:r>
    </w:p>
    <w:bookmarkEnd w:id="28"/>
    <w:bookmarkStart w:id="29" w:name="X27bf6579d0b79abda51ded30b3677c14e9cd959"/>
    <w:p>
      <w:pPr>
        <w:pStyle w:val="Heading4"/>
      </w:pPr>
      <w:r>
        <w:t xml:space="preserve">Smart Grid Implementation in Khartoum’s Industrial Zones</w:t>
      </w:r>
    </w:p>
    <w:p>
      <w:pPr>
        <w:pStyle w:val="FirstParagraph"/>
      </w:pPr>
      <w:r>
        <w:rPr>
          <w:bCs/>
          <w:b/>
        </w:rPr>
        <w:t xml:space="preserve">Role:</w:t>
      </w:r>
      <w:r>
        <w:t xml:space="preserve"> </w:t>
      </w:r>
      <w:r>
        <w:t xml:space="preserve">Project Engineer | Duration: 2020–2021</w:t>
      </w:r>
    </w:p>
    <w:p>
      <w:pPr>
        <w:numPr>
          <w:ilvl w:val="0"/>
          <w:numId w:val="1007"/>
        </w:numPr>
        <w:pStyle w:val="Compact"/>
      </w:pPr>
      <w:r>
        <w:t xml:space="preserve">Implemented smart grid technologies to reduce energy waste and enhance reliability for industries in Khartoum.</w:t>
      </w:r>
    </w:p>
    <w:p>
      <w:pPr>
        <w:numPr>
          <w:ilvl w:val="0"/>
          <w:numId w:val="1007"/>
        </w:numPr>
        <w:pStyle w:val="Compact"/>
      </w:pPr>
      <w:r>
        <w:t xml:space="preserve">Collaborated with local utilities to integrate advanced metering infrastructure (AMI) and demand-response systems.</w:t>
      </w:r>
    </w:p>
    <w:p>
      <w:r>
        <w:pict>
          <v:rect style="width:0;height:1.5pt" o:hralign="center" o:hrstd="t" o:hr="t"/>
        </w:pict>
      </w:r>
    </w:p>
    <w:bookmarkEnd w:id="29"/>
    <w:bookmarkEnd w:id="30"/>
    <w:bookmarkStart w:id="31" w:name="professional-affiliations"/>
    <w:p>
      <w:pPr>
        <w:pStyle w:val="Heading3"/>
      </w:pPr>
      <w:r>
        <w:t xml:space="preserve">Professional Affiliations</w:t>
      </w:r>
    </w:p>
    <w:p>
      <w:pPr>
        <w:numPr>
          <w:ilvl w:val="0"/>
          <w:numId w:val="1008"/>
        </w:numPr>
        <w:pStyle w:val="Compact"/>
      </w:pPr>
      <w:r>
        <w:rPr>
          <w:bCs/>
          <w:b/>
        </w:rPr>
        <w:t xml:space="preserve">Sudan Engineers Association (SEA)</w:t>
      </w:r>
      <w:r>
        <w:t xml:space="preserve"> </w:t>
      </w:r>
      <w:r>
        <w:t xml:space="preserve">| Member since 2015</w:t>
      </w:r>
    </w:p>
    <w:p>
      <w:pPr>
        <w:numPr>
          <w:ilvl w:val="0"/>
          <w:numId w:val="1008"/>
        </w:numPr>
        <w:pStyle w:val="Compact"/>
      </w:pPr>
      <w:r>
        <w:rPr>
          <w:bCs/>
          <w:b/>
        </w:rPr>
        <w:t xml:space="preserve">IEEE Sudan Section</w:t>
      </w:r>
      <w:r>
        <w:t xml:space="preserve"> </w:t>
      </w:r>
      <w:r>
        <w:t xml:space="preserve">| Active Participant in Regional Technical Workshops</w:t>
      </w:r>
    </w:p>
    <w:p>
      <w:pPr>
        <w:numPr>
          <w:ilvl w:val="0"/>
          <w:numId w:val="1008"/>
        </w:numPr>
        <w:pStyle w:val="Compact"/>
      </w:pPr>
      <w:r>
        <w:rPr>
          <w:bCs/>
          <w:b/>
        </w:rPr>
        <w:t xml:space="preserve">African Association of Electrical and Electronics Engineers (AAEEE)</w:t>
      </w:r>
      <w:r>
        <w:t xml:space="preserve"> </w:t>
      </w:r>
      <w:r>
        <w:t xml:space="preserve">| Member since 2018</w:t>
      </w:r>
    </w:p>
    <w:p>
      <w:r>
        <w:pict>
          <v:rect style="width:0;height:1.5pt" o:hralign="center" o:hrstd="t" o:hr="t"/>
        </w:pict>
      </w:r>
    </w:p>
    <w:bookmarkEnd w:id="31"/>
    <w:bookmarkStart w:id="32" w:name="languages"/>
    <w:p>
      <w:pPr>
        <w:pStyle w:val="Heading3"/>
      </w:pPr>
      <w:r>
        <w:t xml:space="preserve">Languages</w:t>
      </w:r>
    </w:p>
    <w:p>
      <w:pPr>
        <w:numPr>
          <w:ilvl w:val="0"/>
          <w:numId w:val="1009"/>
        </w:numPr>
        <w:pStyle w:val="Compact"/>
      </w:pPr>
      <w:r>
        <w:t xml:space="preserve">English – Fluent (Professional level)</w:t>
      </w:r>
    </w:p>
    <w:p>
      <w:pPr>
        <w:numPr>
          <w:ilvl w:val="0"/>
          <w:numId w:val="1009"/>
        </w:numPr>
        <w:pStyle w:val="Compact"/>
      </w:pPr>
      <w:r>
        <w:t xml:space="preserve">Arabic – Native speaker</w:t>
      </w:r>
    </w:p>
    <w:p>
      <w:r>
        <w:pict>
          <v:rect style="width:0;height:1.5pt" o:hralign="center" o:hrstd="t" o:hr="t"/>
        </w:pict>
      </w:r>
    </w:p>
    <w:bookmarkEnd w:id="32"/>
    <w:bookmarkStart w:id="33" w:name="references"/>
    <w:p>
      <w:pPr>
        <w:pStyle w:val="Heading3"/>
      </w:pPr>
      <w:r>
        <w:t xml:space="preserve">References</w:t>
      </w:r>
    </w:p>
    <w:p>
      <w:pPr>
        <w:pStyle w:val="FirstParagraph"/>
      </w:pPr>
      <w:r>
        <w:t xml:space="preserve">Available upon request. Contact: [Your Email] | [Your Phone Number]</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Sudan Khartoum</dc:title>
  <dc:creator/>
  <dc:language>en</dc:language>
  <cp:keywords/>
  <dcterms:created xsi:type="dcterms:W3CDTF">2026-07-14T09:12:20Z</dcterms:created>
  <dcterms:modified xsi:type="dcterms:W3CDTF">2026-07-14T09:12:20Z</dcterms:modified>
</cp:coreProperties>
</file>

<file path=docProps/custom.xml><?xml version="1.0" encoding="utf-8"?>
<Properties xmlns="http://schemas.openxmlformats.org/officeDocument/2006/custom-properties" xmlns:vt="http://schemas.openxmlformats.org/officeDocument/2006/docPropsVTypes"/>
</file>