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36" w:name="Xe1a153cd2465f0bea618484cb4af5384797489b"/>
    <w:p>
      <w:pPr>
        <w:pStyle w:val="Heading1"/>
      </w:pPr>
      <w:r>
        <w:t xml:space="preserve">Resume: Environmental Engineer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joaosilva.environmental@gmail.com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I am a highly motivated Environmental Engineer with over [X years] of experience in addressing environmental challenges in Brazil, specifically within the vibrant and dynamic capital city of Brasília. My expertise lies in sustainable development, pollution control, and environmental impact assessment (EIA) tailored to the unique ecological and regulatory frameworks of Brazil. As an Environmental Engineer in Brazil Brasília, I am committed to promoting eco-friendly practices that align with national policies such as the National Environmental Policy (PNMA) and the Brazilian Water Resources Policy. My work focuses on integrating innovative engineering solutions with environmental stewardship to foster resilience in urban and rural ecosystems across the region.</w:t>
      </w:r>
    </w:p>
    <w:bookmarkEnd w:id="21"/>
    <w:bookmarkStart w:id="24" w:name="work-experience"/>
    <w:p>
      <w:pPr>
        <w:pStyle w:val="Heading2"/>
      </w:pPr>
      <w:r>
        <w:t xml:space="preserve">Work Experience</w:t>
      </w:r>
    </w:p>
    <w:bookmarkStart w:id="22" w:name="Xdae911f9a78c1fea40d1a28c90bcbf59381d538"/>
    <w:p>
      <w:pPr>
        <w:pStyle w:val="Heading3"/>
      </w:pPr>
      <w:r>
        <w:t xml:space="preserve">Environmental Engineer | Brasília Sustainable Development Office</w:t>
      </w:r>
    </w:p>
    <w:p>
      <w:pPr>
        <w:pStyle w:val="FirstParagraph"/>
      </w:pPr>
      <w:r>
        <w:rPr>
          <w:iCs/>
          <w:i/>
        </w:rPr>
        <w:t xml:space="preserve">January 2018 – Present</w:t>
      </w:r>
    </w:p>
    <w:p>
      <w:pPr>
        <w:numPr>
          <w:ilvl w:val="0"/>
          <w:numId w:val="1001"/>
        </w:numPr>
        <w:pStyle w:val="Compact"/>
      </w:pPr>
      <w:r>
        <w:t xml:space="preserve">Managed and executed environmental impact assessments (EIAs) for infrastructure projects in Brasília, ensuring compliance with Brazilian environmental regulations and minimizing ecological disruption.</w:t>
      </w:r>
    </w:p>
    <w:p>
      <w:pPr>
        <w:numPr>
          <w:ilvl w:val="0"/>
          <w:numId w:val="1001"/>
        </w:numPr>
        <w:pStyle w:val="Compact"/>
      </w:pPr>
      <w:r>
        <w:t xml:space="preserve">Developed waste management strategies for urban areas, including the implementation of recycling programs that reduced landfill usage by 30% in the city’s central district.</w:t>
      </w:r>
    </w:p>
    <w:p>
      <w:pPr>
        <w:numPr>
          <w:ilvl w:val="0"/>
          <w:numId w:val="1001"/>
        </w:numPr>
        <w:pStyle w:val="Compact"/>
      </w:pPr>
      <w:r>
        <w:t xml:space="preserve">Collaborated with local government agencies to design and monitor water treatment systems, addressing contamination issues in the Paranoá Lake watershed—a critical ecological resource in Brazil Brasília.</w:t>
      </w:r>
    </w:p>
    <w:p>
      <w:pPr>
        <w:numPr>
          <w:ilvl w:val="0"/>
          <w:numId w:val="1001"/>
        </w:numPr>
        <w:pStyle w:val="Compact"/>
      </w:pPr>
      <w:r>
        <w:t xml:space="preserve">Provided technical expertise for the restoration of degraded land areas, applying soil stabilization techniques that improved biodiversity and reduced erosion risks.</w:t>
      </w:r>
    </w:p>
    <w:p>
      <w:pPr>
        <w:numPr>
          <w:ilvl w:val="0"/>
          <w:numId w:val="1001"/>
        </w:numPr>
        <w:pStyle w:val="Compact"/>
      </w:pPr>
      <w:r>
        <w:t xml:space="preserve">Conducted public awareness campaigns on sustainable practices, emphasizing the importance of environmental conservation in Brazil’s capital city.</w:t>
      </w:r>
    </w:p>
    <w:bookmarkEnd w:id="22"/>
    <w:bookmarkStart w:id="23" w:name="Xc7b4d929941efbfb17a2bdaa50ff71c7d6e8b20"/>
    <w:p>
      <w:pPr>
        <w:pStyle w:val="Heading3"/>
      </w:pPr>
      <w:r>
        <w:t xml:space="preserve">Junior Environmental Engineer | National Institute for Space Research (INPE)</w:t>
      </w:r>
    </w:p>
    <w:p>
      <w:pPr>
        <w:pStyle w:val="FirstParagraph"/>
      </w:pPr>
      <w:r>
        <w:rPr>
          <w:iCs/>
          <w:i/>
        </w:rPr>
        <w:t xml:space="preserve">June 2015 – December 2017</w:t>
      </w:r>
    </w:p>
    <w:p>
      <w:pPr>
        <w:numPr>
          <w:ilvl w:val="0"/>
          <w:numId w:val="1002"/>
        </w:numPr>
        <w:pStyle w:val="Compact"/>
      </w:pPr>
      <w:r>
        <w:t xml:space="preserve">Analyzed satellite data to monitor deforestation trends in the Cerrado biome, contributing to Brazil’s efforts to combat land degradation.</w:t>
      </w:r>
    </w:p>
    <w:p>
      <w:pPr>
        <w:numPr>
          <w:ilvl w:val="0"/>
          <w:numId w:val="1002"/>
        </w:numPr>
        <w:pStyle w:val="Compact"/>
      </w:pPr>
      <w:r>
        <w:t xml:space="preserve">Supported the development of climate change mitigation strategies for urban planning projects in Brasília, incorporating green infrastructure and renewable energy solutions.</w:t>
      </w:r>
    </w:p>
    <w:p>
      <w:pPr>
        <w:numPr>
          <w:ilvl w:val="0"/>
          <w:numId w:val="1002"/>
        </w:numPr>
        <w:pStyle w:val="Compact"/>
      </w:pPr>
      <w:r>
        <w:t xml:space="preserve">Assisted in the creation of environmental risk maps for flood-prone areas, enhancing disaster preparedness in Brazil’s capital region.</w:t>
      </w:r>
    </w:p>
    <w:p>
      <w:pPr>
        <w:numPr>
          <w:ilvl w:val="0"/>
          <w:numId w:val="1002"/>
        </w:numPr>
        <w:pStyle w:val="Compact"/>
      </w:pPr>
      <w:r>
        <w:t xml:space="preserve">Collaborated with interdisciplinary teams to design water conservation systems for arid regions, aligning with Brazil’s National Water Plan (Plano Nacional da Água).</w:t>
      </w:r>
    </w:p>
    <w:bookmarkEnd w:id="23"/>
    <w:bookmarkEnd w:id="24"/>
    <w:bookmarkStart w:id="27" w:name="education"/>
    <w:p>
      <w:pPr>
        <w:pStyle w:val="Heading2"/>
      </w:pPr>
      <w:r>
        <w:t xml:space="preserve">Education</w:t>
      </w:r>
    </w:p>
    <w:bookmarkStart w:id="25" w:name="X2378aa2cb5a3bb1b2a3f02a76d3444f5ce39f75"/>
    <w:p>
      <w:pPr>
        <w:pStyle w:val="Heading3"/>
      </w:pPr>
      <w:r>
        <w:t xml:space="preserve">Bachelor of Science in Environmental Engineering | University of Brasília (UnB)</w:t>
      </w:r>
    </w:p>
    <w:p>
      <w:pPr>
        <w:pStyle w:val="FirstParagraph"/>
      </w:pPr>
      <w:r>
        <w:rPr>
          <w:iCs/>
          <w:i/>
        </w:rPr>
        <w:t xml:space="preserve">Graduated: December 2014</w:t>
      </w:r>
    </w:p>
    <w:p>
      <w:pPr>
        <w:numPr>
          <w:ilvl w:val="0"/>
          <w:numId w:val="1003"/>
        </w:numPr>
        <w:pStyle w:val="Compact"/>
      </w:pPr>
      <w:r>
        <w:t xml:space="preserve">Courses included environmental impact assessment, hydrology, and sustainable urban planning, with a focus on Brazil’s ecological context.</w:t>
      </w:r>
    </w:p>
    <w:p>
      <w:pPr>
        <w:numPr>
          <w:ilvl w:val="0"/>
          <w:numId w:val="1003"/>
        </w:numPr>
        <w:pStyle w:val="Compact"/>
      </w:pPr>
      <w:r>
        <w:t xml:space="preserve">Received the "Outstanding Graduating Student" award for research on renewable energy integration in Brasília’s infrastructure.</w:t>
      </w:r>
    </w:p>
    <w:bookmarkEnd w:id="25"/>
    <w:bookmarkStart w:id="26" w:name="X1e7a6f71fa7f9de4f388004ff353c96a6659930"/>
    <w:p>
      <w:pPr>
        <w:pStyle w:val="Heading3"/>
      </w:pPr>
      <w:r>
        <w:t xml:space="preserve">Master of Science in Environmental Management | Brazilian Institute of Geography and Statistics (IBGE)</w:t>
      </w:r>
    </w:p>
    <w:p>
      <w:pPr>
        <w:pStyle w:val="FirstParagraph"/>
      </w:pPr>
      <w:r>
        <w:rPr>
          <w:iCs/>
          <w:i/>
        </w:rPr>
        <w:t xml:space="preserve">Graduated: December 2016</w:t>
      </w:r>
    </w:p>
    <w:p>
      <w:pPr>
        <w:numPr>
          <w:ilvl w:val="0"/>
          <w:numId w:val="1004"/>
        </w:numPr>
        <w:pStyle w:val="Compact"/>
      </w:pPr>
      <w:r>
        <w:t xml:space="preserve">Specialized in environmental policy analysis, with a thesis on the economic and ecological benefits of green spaces in urban environments like Brasília.</w:t>
      </w:r>
    </w:p>
    <w:p>
      <w:pPr>
        <w:numPr>
          <w:ilvl w:val="0"/>
          <w:numId w:val="1004"/>
        </w:numPr>
        <w:pStyle w:val="Compact"/>
      </w:pPr>
      <w:r>
        <w:t xml:space="preserve">Published research on the role of environmental engineers in achieving Brazil’s Sustainable Development Goals (SDGs).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Environmental Software:</w:t>
      </w:r>
      <w:r>
        <w:t xml:space="preserve"> </w:t>
      </w:r>
      <w:r>
        <w:t xml:space="preserve">AutoCAD, GIS (ArcGIS), SWMM, and EPA’s BASINS for hydrological modeling.</w:t>
      </w:r>
    </w:p>
    <w:p>
      <w:pPr>
        <w:numPr>
          <w:ilvl w:val="0"/>
          <w:numId w:val="1005"/>
        </w:numPr>
        <w:pStyle w:val="Compact"/>
      </w:pPr>
      <w:r>
        <w:rPr>
          <w:bCs/>
          <w:b/>
        </w:rPr>
        <w:t xml:space="preserve">Languages:</w:t>
      </w:r>
      <w:r>
        <w:t xml:space="preserve"> </w:t>
      </w:r>
      <w:r>
        <w:t xml:space="preserve">Portuguese (native), English (fluent), Spanish (basic).</w:t>
      </w:r>
    </w:p>
    <w:p>
      <w:pPr>
        <w:numPr>
          <w:ilvl w:val="0"/>
          <w:numId w:val="1005"/>
        </w:numPr>
        <w:pStyle w:val="Compact"/>
      </w:pPr>
      <w:r>
        <w:rPr>
          <w:bCs/>
          <w:b/>
        </w:rPr>
        <w:t xml:space="preserve">Certifications:</w:t>
      </w:r>
      <w:r>
        <w:t xml:space="preserve"> </w:t>
      </w:r>
      <w:r>
        <w:t xml:space="preserve">LEED Green Associate, ISO 14001 Environmental Management Systems.</w:t>
      </w:r>
    </w:p>
    <w:p>
      <w:pPr>
        <w:numPr>
          <w:ilvl w:val="0"/>
          <w:numId w:val="1005"/>
        </w:numPr>
        <w:pStyle w:val="Compact"/>
      </w:pPr>
      <w:r>
        <w:rPr>
          <w:bCs/>
          <w:b/>
        </w:rPr>
        <w:t xml:space="preserve">Technical Proficiencies:</w:t>
      </w:r>
      <w:r>
        <w:t xml:space="preserve"> </w:t>
      </w:r>
      <w:r>
        <w:t xml:space="preserve">Water and wastewater treatment, air quality monitoring, hazardous waste management.</w:t>
      </w:r>
    </w:p>
    <w:bookmarkEnd w:id="28"/>
    <w:bookmarkStart w:id="29" w:name="certifications"/>
    <w:p>
      <w:pPr>
        <w:pStyle w:val="Heading2"/>
      </w:pPr>
      <w:r>
        <w:t xml:space="preserve">Certifications</w:t>
      </w:r>
    </w:p>
    <w:p>
      <w:pPr>
        <w:numPr>
          <w:ilvl w:val="0"/>
          <w:numId w:val="1006"/>
        </w:numPr>
        <w:pStyle w:val="Compact"/>
      </w:pPr>
      <w:r>
        <w:t xml:space="preserve">Environmental Impact Assessment (EIA) Certification – Brazilian Institute of Environmental Law (IBAMA), 2019.</w:t>
      </w:r>
    </w:p>
    <w:p>
      <w:pPr>
        <w:numPr>
          <w:ilvl w:val="0"/>
          <w:numId w:val="1006"/>
        </w:numPr>
        <w:pStyle w:val="Compact"/>
      </w:pPr>
      <w:r>
        <w:t xml:space="preserve">Project Management Professional (PMP) – Project Management Institute, 2020.</w:t>
      </w:r>
    </w:p>
    <w:p>
      <w:pPr>
        <w:numPr>
          <w:ilvl w:val="0"/>
          <w:numId w:val="1006"/>
        </w:numPr>
        <w:pStyle w:val="Compact"/>
      </w:pPr>
      <w:r>
        <w:t xml:space="preserve">Renewable Energy Systems Specialist – National Electric Energy Agency (ANEEL), 2018.</w:t>
      </w:r>
    </w:p>
    <w:bookmarkEnd w:id="29"/>
    <w:bookmarkStart w:id="32" w:name="projects"/>
    <w:p>
      <w:pPr>
        <w:pStyle w:val="Heading2"/>
      </w:pPr>
      <w:r>
        <w:t xml:space="preserve">Projects</w:t>
      </w:r>
    </w:p>
    <w:bookmarkStart w:id="30" w:name="Xd2853ab247493bb81289442e9d8bd3934769fae"/>
    <w:p>
      <w:pPr>
        <w:pStyle w:val="Heading3"/>
      </w:pPr>
      <w:r>
        <w:t xml:space="preserve">Sustainable Urban Drainage System for Brasília</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2019–2021</w:t>
      </w:r>
    </w:p>
    <w:p>
      <w:pPr>
        <w:pStyle w:val="BodyText"/>
      </w:pPr>
      <w:r>
        <w:t xml:space="preserve">This project involved designing a rainwater harvesting system to reduce urban flooding in Brasília’s residential areas. The system integrated permeable pavements and biofiltration basins, improving water quality and reducing runoff by 40%.</w:t>
      </w:r>
    </w:p>
    <w:bookmarkEnd w:id="30"/>
    <w:bookmarkStart w:id="31" w:name="X75cda4dcc1f42606da82ae73b00de11fc0938e0"/>
    <w:p>
      <w:pPr>
        <w:pStyle w:val="Heading3"/>
      </w:pPr>
      <w:r>
        <w:t xml:space="preserve">Reforestation Initiative in the Cerrado Biome</w:t>
      </w:r>
    </w:p>
    <w:p>
      <w:pPr>
        <w:pStyle w:val="FirstParagraph"/>
      </w:pPr>
      <w:r>
        <w:rPr>
          <w:iCs/>
          <w:i/>
        </w:rPr>
        <w:t xml:space="preserve">Role:</w:t>
      </w:r>
      <w:r>
        <w:t xml:space="preserve"> </w:t>
      </w:r>
      <w:r>
        <w:t xml:space="preserve">Environmental Consultant |</w:t>
      </w:r>
      <w:r>
        <w:t xml:space="preserve"> </w:t>
      </w:r>
      <w:r>
        <w:rPr>
          <w:iCs/>
          <w:i/>
        </w:rPr>
        <w:t xml:space="preserve">Duration:</w:t>
      </w:r>
      <w:r>
        <w:t xml:space="preserve"> </w:t>
      </w:r>
      <w:r>
        <w:t xml:space="preserve">2017–2019</w:t>
      </w:r>
    </w:p>
    <w:p>
      <w:pPr>
        <w:pStyle w:val="BodyText"/>
      </w:pPr>
      <w:r>
        <w:t xml:space="preserve">Collaborated with NGOs to restore degraded areas of the Cerrado, a UNESCO-recognized biodiversity hotspot. The project planted over 50,000 native species, enhancing carbon sequestration and habitat preservation in Brazil.</w:t>
      </w:r>
    </w:p>
    <w:bookmarkEnd w:id="31"/>
    <w:bookmarkEnd w:id="32"/>
    <w:bookmarkStart w:id="33" w:name="publications"/>
    <w:p>
      <w:pPr>
        <w:pStyle w:val="Heading2"/>
      </w:pPr>
      <w:r>
        <w:t xml:space="preserve">Publications</w:t>
      </w:r>
    </w:p>
    <w:p>
      <w:pPr>
        <w:numPr>
          <w:ilvl w:val="0"/>
          <w:numId w:val="1007"/>
        </w:numPr>
        <w:pStyle w:val="Compact"/>
      </w:pPr>
      <w:r>
        <w:t xml:space="preserve">Silva, J. (2021). "Green Infrastructure for Sustainable Cities: Lessons from Brasília." *Journal of Environmental Engineering in Brazil*, Vol. 15, No. 3.</w:t>
      </w:r>
    </w:p>
    <w:p>
      <w:pPr>
        <w:numPr>
          <w:ilvl w:val="0"/>
          <w:numId w:val="1007"/>
        </w:numPr>
        <w:pStyle w:val="Compact"/>
      </w:pPr>
      <w:r>
        <w:t xml:space="preserve">Silva, J., &amp; Costa, L. (2020). "Climate Change Adaptation Strategies in Urban Planning: A Case Study of Brasília." *Brazilian Journal of Environmental Policy*, 8(2).</w:t>
      </w:r>
    </w:p>
    <w:bookmarkEnd w:id="33"/>
    <w:bookmarkStart w:id="34" w:name="professional-affiliations"/>
    <w:p>
      <w:pPr>
        <w:pStyle w:val="Heading2"/>
      </w:pPr>
      <w:r>
        <w:t xml:space="preserve">Professional Affiliations</w:t>
      </w:r>
    </w:p>
    <w:p>
      <w:pPr>
        <w:numPr>
          <w:ilvl w:val="0"/>
          <w:numId w:val="1008"/>
        </w:numPr>
        <w:pStyle w:val="Compact"/>
      </w:pPr>
      <w:r>
        <w:t xml:space="preserve">Member, Brazilian Society of Environmental Engineering (SBEA), since 2015.</w:t>
      </w:r>
    </w:p>
    <w:p>
      <w:pPr>
        <w:numPr>
          <w:ilvl w:val="0"/>
          <w:numId w:val="1008"/>
        </w:numPr>
        <w:pStyle w:val="Compact"/>
      </w:pPr>
      <w:r>
        <w:t xml:space="preserve">Volunteer, Brasília Environmental Action Group, focusing on community-driven sustainability initiatives.</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Portuguese, English, Spanish.</w:t>
      </w:r>
      <w:r>
        <w:br/>
      </w:r>
      <w:r>
        <w:rPr>
          <w:bCs/>
          <w:b/>
        </w:rPr>
        <w:t xml:space="preserve">Hobbies:</w:t>
      </w:r>
      <w:r>
        <w:t xml:space="preserve"> </w:t>
      </w:r>
      <w:r>
        <w:t xml:space="preserve">Nature photography, hiking in the Brazilian Cerrado, and participating in local environmental workshops.</w:t>
      </w:r>
    </w:p>
    <w:p>
      <w:pPr>
        <w:pStyle w:val="BodyText"/>
      </w:pPr>
      <w:r>
        <w:t xml:space="preserve">This resume highlights my qualifications as an Environmental Engineer in Brazil Brasília, emphasizing my commitment to sustainable development and environmental protection. With a strong foundation in both theoretical knowledge and practical application, I am dedicated to contributing to Brazil’s ecological future while addressing the unique challenges of its capital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in Brazil Brasília</dc:title>
  <dc:creator/>
  <dc:language>en</dc:language>
  <cp:keywords/>
  <dcterms:created xsi:type="dcterms:W3CDTF">2026-07-21T12:32:10Z</dcterms:created>
  <dcterms:modified xsi:type="dcterms:W3CDTF">2026-07-21T12:32:10Z</dcterms:modified>
</cp:coreProperties>
</file>

<file path=docProps/custom.xml><?xml version="1.0" encoding="utf-8"?>
<Properties xmlns="http://schemas.openxmlformats.org/officeDocument/2006/custom-properties" xmlns:vt="http://schemas.openxmlformats.org/officeDocument/2006/docPropsVTypes"/>
</file>