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3" w:name="X2c22c16edf05113616ff12486f6160f385d3a8f"/>
    <w:p>
      <w:pPr>
        <w:pStyle w:val="Heading1"/>
      </w:pPr>
      <w:r>
        <w:t xml:space="preserve">Resume: Environmental Engineer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Arjun Sharma</w:t>
      </w:r>
      <w:r>
        <w:br/>
      </w:r>
      <w:r>
        <w:rPr>
          <w:bCs/>
          <w:b/>
        </w:rPr>
        <w:t xml:space="preserve">Address:</w:t>
      </w:r>
      <w:r>
        <w:t xml:space="preserve"> </w:t>
      </w:r>
      <w:r>
        <w:t xml:space="preserve">123 Green Valley, South Extension, New Delhi, India</w:t>
      </w:r>
      <w:r>
        <w:br/>
      </w:r>
      <w:r>
        <w:rPr>
          <w:bCs/>
          <w:b/>
        </w:rPr>
        <w:t xml:space="preserve">Phone:</w:t>
      </w:r>
      <w:r>
        <w:t xml:space="preserve"> </w:t>
      </w:r>
      <w:r>
        <w:t xml:space="preserve">+91 9876543210</w:t>
      </w:r>
      <w:r>
        <w:br/>
      </w:r>
      <w:r>
        <w:rPr>
          <w:bCs/>
          <w:b/>
        </w:rPr>
        <w:t xml:space="preserve">Email:</w:t>
      </w:r>
      <w:r>
        <w:t xml:space="preserve"> </w:t>
      </w:r>
      <w:r>
        <w:t xml:space="preserve">arjun.sharma.env@gmail.com</w:t>
      </w:r>
      <w:r>
        <w:br/>
      </w:r>
      <w:r>
        <w:rPr>
          <w:bCs/>
          <w:b/>
        </w:rPr>
        <w:t xml:space="preserve">LinkedIn:</w:t>
      </w:r>
      <w:r>
        <w:t xml:space="preserve"> </w:t>
      </w:r>
      <w:r>
        <w:t xml:space="preserve">linkedin.com/in/arjun-sharma-env</w:t>
      </w:r>
    </w:p>
    <w:bookmarkEnd w:id="20"/>
    <w:bookmarkStart w:id="21" w:name="professional-summary"/>
    <w:p>
      <w:pPr>
        <w:pStyle w:val="Heading2"/>
      </w:pPr>
      <w:r>
        <w:t xml:space="preserve">Professional Summary</w:t>
      </w:r>
    </w:p>
    <w:p>
      <w:pPr>
        <w:pStyle w:val="FirstParagraph"/>
      </w:pPr>
      <w:r>
        <w:t xml:space="preserve">A dedicated Environmental Engineer with over 7 years of experience in India New Delhi, specializing in sustainable solutions for environmental challenges. Proven expertise in managing air and water quality, waste management, and pollution control projects. Committed to aligning engineering practices with local regulations such as the National Green Tribunal (NGT) and Central Pollution Control Board (CPCB). Skilled in developing eco-friendly strategies that address urbanization pressures while adhering to India's environmental standards. Passionate about contributing to New Delhi's vision of a cleaner, greener future through innovative engineering.</w:t>
      </w:r>
    </w:p>
    <w:bookmarkEnd w:id="21"/>
    <w:bookmarkStart w:id="24" w:name="work-experience"/>
    <w:p>
      <w:pPr>
        <w:pStyle w:val="Heading2"/>
      </w:pPr>
      <w:r>
        <w:t xml:space="preserve">Work Experience</w:t>
      </w:r>
    </w:p>
    <w:bookmarkStart w:id="22" w:name="senior-environmental-engineer"/>
    <w:p>
      <w:pPr>
        <w:pStyle w:val="Heading3"/>
      </w:pPr>
      <w:r>
        <w:t xml:space="preserve">Senior Environmental Engineer</w:t>
      </w:r>
    </w:p>
    <w:p>
      <w:pPr>
        <w:pStyle w:val="FirstParagraph"/>
      </w:pPr>
      <w:r>
        <w:rPr>
          <w:bCs/>
          <w:b/>
        </w:rPr>
        <w:t xml:space="preserve">Jain Engineering Consultants Pvt. Ltd., New Delhi, India</w:t>
      </w:r>
      <w:r>
        <w:br/>
      </w:r>
      <w:r>
        <w:t xml:space="preserve">January 2019 – Present</w:t>
      </w:r>
      <w:r>
        <w:br/>
      </w:r>
      <w:r>
        <w:t xml:space="preserve">- Led a team of 5 engineers to conduct Environmental Impact Assessments (EIAs) for infrastructure projects in New Delhi, ensuring compliance with Indian environmental laws.</w:t>
      </w:r>
      <w:r>
        <w:br/>
      </w:r>
      <w:r>
        <w:t xml:space="preserve">- Designed and implemented waste management systems for residential and commercial sectors, reducing landfill dependence by 30% in the region.</w:t>
      </w:r>
      <w:r>
        <w:br/>
      </w:r>
      <w:r>
        <w:t xml:space="preserve">- Collaborated with the Delhi Government's Environment Department to develop a city-wide air quality monitoring network, improving data accuracy by 40%.</w:t>
      </w:r>
    </w:p>
    <w:bookmarkEnd w:id="22"/>
    <w:bookmarkStart w:id="23" w:name="environmental-engineer"/>
    <w:p>
      <w:pPr>
        <w:pStyle w:val="Heading3"/>
      </w:pPr>
      <w:r>
        <w:t xml:space="preserve">Environmental Engineer</w:t>
      </w:r>
    </w:p>
    <w:p>
      <w:pPr>
        <w:pStyle w:val="FirstParagraph"/>
      </w:pPr>
      <w:r>
        <w:rPr>
          <w:bCs/>
          <w:b/>
        </w:rPr>
        <w:t xml:space="preserve">Green Horizon Solutions, New Delhi, India</w:t>
      </w:r>
      <w:r>
        <w:br/>
      </w:r>
      <w:r>
        <w:t xml:space="preserve">June 2016 – December 2018</w:t>
      </w:r>
      <w:r>
        <w:br/>
      </w:r>
      <w:r>
        <w:t xml:space="preserve">- Assisted in the development of a rainwater harvesting project for 50+ schools in New Delhi, providing clean water to over 5,000 students annually.</w:t>
      </w:r>
      <w:r>
        <w:br/>
      </w:r>
      <w:r>
        <w:t xml:space="preserve">- Conducted feasibility studies for renewable energy integration in industrial units, reducing carbon footprints by 25%.</w:t>
      </w:r>
      <w:r>
        <w:br/>
      </w:r>
      <w:r>
        <w:t xml:space="preserve">- Partnered with local NGOs to raise awareness about plastic pollution in the Yamuna River, leading to a 20% reduction in waste dumping.</w:t>
      </w:r>
    </w:p>
    <w:bookmarkEnd w:id="23"/>
    <w:bookmarkEnd w:id="24"/>
    <w:bookmarkStart w:id="25" w:name="education"/>
    <w:p>
      <w:pPr>
        <w:pStyle w:val="Heading2"/>
      </w:pPr>
      <w:r>
        <w:t xml:space="preserve">Education</w:t>
      </w:r>
    </w:p>
    <w:p>
      <w:pPr>
        <w:pStyle w:val="FirstParagraph"/>
      </w:pPr>
      <w:r>
        <w:rPr>
          <w:bCs/>
          <w:b/>
        </w:rPr>
        <w:t xml:space="preserve">Bachelor of Technology in Environmental Engineering</w:t>
      </w:r>
      <w:r>
        <w:br/>
      </w:r>
      <w:r>
        <w:t xml:space="preserve">Indian Institute of Technology (IIT) Delhi, India</w:t>
      </w:r>
      <w:r>
        <w:br/>
      </w:r>
      <w:r>
        <w:t xml:space="preserve">Graduated: 2016</w:t>
      </w:r>
      <w:r>
        <w:br/>
      </w:r>
      <w:r>
        <w:t xml:space="preserve">- Relevant coursework: Water and Wastewater Treatment, Air Pollution Control, Environmental Impact Assessment.</w:t>
      </w:r>
      <w:r>
        <w:br/>
      </w:r>
      <w:r>
        <w:t xml:space="preserve">- Thesis: "Optimizing Urban Stormwater Management in New Delhi Using GIS-Based Modeling."</w:t>
      </w:r>
    </w:p>
    <w:bookmarkEnd w:id="25"/>
    <w:bookmarkStart w:id="26" w:name="skills"/>
    <w:p>
      <w:pPr>
        <w:pStyle w:val="Heading2"/>
      </w:pPr>
      <w:r>
        <w:t xml:space="preserve">Skills</w:t>
      </w:r>
    </w:p>
    <w:p>
      <w:pPr>
        <w:numPr>
          <w:ilvl w:val="0"/>
          <w:numId w:val="1001"/>
        </w:numPr>
        <w:pStyle w:val="Compact"/>
      </w:pPr>
      <w:r>
        <w:t xml:space="preserve">Environmental Compliance (CPCB, NGT)</w:t>
      </w:r>
    </w:p>
    <w:p>
      <w:pPr>
        <w:numPr>
          <w:ilvl w:val="0"/>
          <w:numId w:val="1001"/>
        </w:numPr>
        <w:pStyle w:val="Compact"/>
      </w:pPr>
      <w:r>
        <w:t xml:space="preserve">Water/Wastewater Treatment Systems</w:t>
      </w:r>
    </w:p>
    <w:p>
      <w:pPr>
        <w:numPr>
          <w:ilvl w:val="0"/>
          <w:numId w:val="1001"/>
        </w:numPr>
        <w:pStyle w:val="Compact"/>
      </w:pPr>
      <w:r>
        <w:t xml:space="preserve">Air Quality Monitoring and Modeling (CAMx, AERMOD)</w:t>
      </w:r>
    </w:p>
    <w:p>
      <w:pPr>
        <w:numPr>
          <w:ilvl w:val="0"/>
          <w:numId w:val="1001"/>
        </w:numPr>
        <w:pStyle w:val="Compact"/>
      </w:pPr>
      <w:r>
        <w:t xml:space="preserve">GIS and Remote Sensing Applications</w:t>
      </w:r>
    </w:p>
    <w:p>
      <w:pPr>
        <w:numPr>
          <w:ilvl w:val="0"/>
          <w:numId w:val="1001"/>
        </w:numPr>
        <w:pStyle w:val="Compact"/>
      </w:pPr>
      <w:r>
        <w:t xml:space="preserve">Sustainable Urban Planning</w:t>
      </w:r>
    </w:p>
    <w:p>
      <w:pPr>
        <w:numPr>
          <w:ilvl w:val="0"/>
          <w:numId w:val="1001"/>
        </w:numPr>
        <w:pStyle w:val="Compact"/>
      </w:pPr>
      <w:r>
        <w:t xml:space="preserve">CAD and AutoCAD Civil 3D</w:t>
      </w:r>
    </w:p>
    <w:p>
      <w:pPr>
        <w:numPr>
          <w:ilvl w:val="0"/>
          <w:numId w:val="1001"/>
        </w:numPr>
        <w:pStyle w:val="Compact"/>
      </w:pPr>
      <w:r>
        <w:t xml:space="preserve">Project Management (PMP Certified)</w:t>
      </w:r>
    </w:p>
    <w:bookmarkEnd w:id="26"/>
    <w:bookmarkStart w:id="27" w:name="certifications"/>
    <w:p>
      <w:pPr>
        <w:pStyle w:val="Heading2"/>
      </w:pPr>
      <w:r>
        <w:t xml:space="preserve">Certifications</w:t>
      </w:r>
    </w:p>
    <w:p>
      <w:pPr>
        <w:numPr>
          <w:ilvl w:val="0"/>
          <w:numId w:val="1002"/>
        </w:numPr>
        <w:pStyle w:val="Compact"/>
      </w:pPr>
      <w:r>
        <w:t xml:space="preserve">ISO 14001:2015 Environmental Management Systems – Certified Lead Auditor (2021)</w:t>
      </w:r>
    </w:p>
    <w:p>
      <w:pPr>
        <w:numPr>
          <w:ilvl w:val="0"/>
          <w:numId w:val="1002"/>
        </w:numPr>
        <w:pStyle w:val="Compact"/>
      </w:pPr>
      <w:r>
        <w:t xml:space="preserve">NEERI (National Environmental Engineering Research Institute) Certification in Pollution Control Technologies (2018)</w:t>
      </w:r>
    </w:p>
    <w:p>
      <w:pPr>
        <w:numPr>
          <w:ilvl w:val="0"/>
          <w:numId w:val="1002"/>
        </w:numPr>
        <w:pStyle w:val="Compact"/>
      </w:pPr>
      <w:r>
        <w:t xml:space="preserve">PMP® Certification – Project Management Professional (PMI, 2019)</w:t>
      </w:r>
    </w:p>
    <w:bookmarkEnd w:id="27"/>
    <w:bookmarkStart w:id="30" w:name="key-projects"/>
    <w:p>
      <w:pPr>
        <w:pStyle w:val="Heading2"/>
      </w:pPr>
      <w:r>
        <w:t xml:space="preserve">Key Projects</w:t>
      </w:r>
    </w:p>
    <w:bookmarkStart w:id="28" w:name="delhi-waste-to-energy-plant"/>
    <w:p>
      <w:pPr>
        <w:pStyle w:val="Heading3"/>
      </w:pPr>
      <w:r>
        <w:t xml:space="preserve">Delhi Waste-to-Energy Plant</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 100-ton/day waste processing facility in Ghazipur, New Delhi, converting municipal solid waste into electricity. Reduced landfill use by 50% and generated renewable energy for 2,000 households.</w:t>
      </w:r>
    </w:p>
    <w:bookmarkEnd w:id="28"/>
    <w:bookmarkStart w:id="29" w:name="yamuna-river-cleanliness-initiative"/>
    <w:p>
      <w:pPr>
        <w:pStyle w:val="Heading3"/>
      </w:pPr>
      <w:r>
        <w:t xml:space="preserve">Yamuna River Cleanliness Initiative</w:t>
      </w:r>
    </w:p>
    <w:p>
      <w:pPr>
        <w:pStyle w:val="FirstParagraph"/>
      </w:pPr>
      <w:r>
        <w:rPr>
          <w:bCs/>
          <w:b/>
        </w:rPr>
        <w:t xml:space="preserve">Role:</w:t>
      </w:r>
      <w:r>
        <w:t xml:space="preserve"> </w:t>
      </w:r>
      <w:r>
        <w:t xml:space="preserve">Technical Consultant</w:t>
      </w:r>
      <w:r>
        <w:br/>
      </w:r>
      <w:r>
        <w:rPr>
          <w:bCs/>
          <w:b/>
        </w:rPr>
        <w:t xml:space="preserve">Description:</w:t>
      </w:r>
      <w:r>
        <w:t xml:space="preserve"> </w:t>
      </w:r>
      <w:r>
        <w:t xml:space="preserve">Developed a sedimentation and bioremediation plan to restore the Yamuna's water quality. Collaborated with the Delhi Jal Board to monitor pollution levels, resulting in a 25% improvement in water clarity.</w:t>
      </w:r>
    </w:p>
    <w:bookmarkEnd w:id="29"/>
    <w:bookmarkEnd w:id="30"/>
    <w:bookmarkStart w:id="31" w:name="professional-affiliations"/>
    <w:p>
      <w:pPr>
        <w:pStyle w:val="Heading2"/>
      </w:pPr>
      <w:r>
        <w:t xml:space="preserve">Professional Affiliations</w:t>
      </w:r>
    </w:p>
    <w:p>
      <w:pPr>
        <w:numPr>
          <w:ilvl w:val="0"/>
          <w:numId w:val="1003"/>
        </w:numPr>
        <w:pStyle w:val="Compact"/>
      </w:pPr>
      <w:r>
        <w:t xml:space="preserve">Member, Indian Society of Environmental Engineers (ISEE)</w:t>
      </w:r>
    </w:p>
    <w:p>
      <w:pPr>
        <w:numPr>
          <w:ilvl w:val="0"/>
          <w:numId w:val="1003"/>
        </w:numPr>
        <w:pStyle w:val="Compact"/>
      </w:pPr>
      <w:r>
        <w:t xml:space="preserve">Volunteer, Delhi Environmental Forum (DEF)</w:t>
      </w:r>
    </w:p>
    <w:p>
      <w:pPr>
        <w:numPr>
          <w:ilvl w:val="0"/>
          <w:numId w:val="1003"/>
        </w:numPr>
        <w:pStyle w:val="Compact"/>
      </w:pPr>
      <w:r>
        <w:t xml:space="preserve">Ad-hoc Consultant for the Delhi Metro Rail Corporation (DMRC) on noise pollution control</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Hindi, Basic Urdu</w:t>
      </w:r>
      <w:r>
        <w:br/>
      </w:r>
      <w:r>
        <w:rPr>
          <w:bCs/>
          <w:b/>
        </w:rPr>
        <w:t xml:space="preserve">Volunteer Work:</w:t>
      </w:r>
      <w:r>
        <w:t xml:space="preserve"> </w:t>
      </w:r>
      <w:r>
        <w:t xml:space="preserve">Organized tree plantation drives in New Delhi's urban areas, planting 10,000+ saplings since 2017.</w:t>
      </w:r>
      <w:r>
        <w:br/>
      </w:r>
      <w:r>
        <w:rPr>
          <w:bCs/>
          <w:b/>
        </w:rPr>
        <w:t xml:space="preserve">Citizenship:</w:t>
      </w:r>
      <w:r>
        <w:t xml:space="preserve"> </w:t>
      </w:r>
      <w:r>
        <w:t xml:space="preserve">Indian</w:t>
      </w:r>
    </w:p>
    <w:bookmarkEnd w:id="32"/>
    <w:p>
      <w:pPr>
        <w:pStyle w:val="BodyText"/>
      </w:pPr>
      <w:r>
        <w:rPr>
          <w:iCs/>
          <w:i/>
        </w:rPr>
        <w:t xml:space="preserve">Resume tailored for Environmental Engineer roles in India New Delhi. Aligns with local environmental regulations and community needs.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India New Delhi</dc:title>
  <dc:creator/>
  <dc:language>en</dc:language>
  <cp:keywords/>
  <dcterms:created xsi:type="dcterms:W3CDTF">2026-07-23T01:22:52Z</dcterms:created>
  <dcterms:modified xsi:type="dcterms:W3CDTF">2026-07-23T01:22:52Z</dcterms:modified>
</cp:coreProperties>
</file>

<file path=docProps/custom.xml><?xml version="1.0" encoding="utf-8"?>
<Properties xmlns="http://schemas.openxmlformats.org/officeDocument/2006/custom-properties" xmlns:vt="http://schemas.openxmlformats.org/officeDocument/2006/docPropsVTypes"/>
</file>