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Osaka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Environmental Engineer with 8 years of experience in sustainable development and environmental management. Committed to advancing eco-friendly solutions in Japan Osaka, where I aim to contribute expertise in water treatment, waste reduction, and pollution control to support the region’s green initiatives. Proficient in Japanese and English, with a strong understanding of local environmental regulations and the unique challenges faced by urban ecosystems like those in Osaka.</w:t>
      </w:r>
    </w:p>
    <w:bookmarkEnd w:id="21"/>
    <w:bookmarkStart w:id="22" w:name="professional-summary"/>
    <w:p>
      <w:pPr>
        <w:pStyle w:val="Heading2"/>
      </w:pPr>
      <w:r>
        <w:t xml:space="preserve">Professional Summary</w:t>
      </w:r>
    </w:p>
    <w:p>
      <w:pPr>
        <w:pStyle w:val="FirstParagraph"/>
      </w:pPr>
      <w:r>
        <w:t xml:space="preserve">As an Environmental Engineer specializing in Japan Osaka, I have consistently focused on designing systems that align with the country’s strict environmental standards while addressing regional needs. My career has centered on projects such as wastewater treatment plant upgrades, urban green infrastructure development, and industrial waste management strategies tailored for Osaka’s densely populated areas. With a deep appreciation for Japan’s cultural emphasis on sustainability, I bring a blend of technical expertise and cross-cultural communication skills to every project.</w:t>
      </w:r>
    </w:p>
    <w:bookmarkEnd w:id="22"/>
    <w:bookmarkStart w:id="25"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Kansai Environmental Solutions Co., Ltd., Osaka, Japan</w:t>
      </w:r>
    </w:p>
    <w:p>
      <w:pPr>
        <w:numPr>
          <w:ilvl w:val="0"/>
          <w:numId w:val="1001"/>
        </w:numPr>
        <w:pStyle w:val="Compact"/>
      </w:pPr>
      <w:r>
        <w:t xml:space="preserve">Led a team of 10 engineers to design and implement a state-of-the-art wastewater treatment system for Osaka’s Nishinari district, reducing pollution levels by 40% within 18 months.</w:t>
      </w:r>
    </w:p>
    <w:p>
      <w:pPr>
        <w:numPr>
          <w:ilvl w:val="0"/>
          <w:numId w:val="1001"/>
        </w:numPr>
        <w:pStyle w:val="Compact"/>
      </w:pPr>
      <w:r>
        <w:t xml:space="preserve">Collaborated with local government agencies to ensure compliance with Japan’s Water Pollution Control Act and the Osaka Environmental Action Plan.</w:t>
      </w:r>
    </w:p>
    <w:p>
      <w:pPr>
        <w:numPr>
          <w:ilvl w:val="0"/>
          <w:numId w:val="1001"/>
        </w:numPr>
        <w:pStyle w:val="Compact"/>
      </w:pPr>
      <w:r>
        <w:t xml:space="preserve">Developed a community engagement program to educate residents on sustainable waste disposal practices, resulting in a 25% increase in recycling rates in targeted neighborhoods.</w:t>
      </w:r>
    </w:p>
    <w:p>
      <w:pPr>
        <w:numPr>
          <w:ilvl w:val="0"/>
          <w:numId w:val="1001"/>
        </w:numPr>
        <w:pStyle w:val="Compact"/>
      </w:pPr>
      <w:r>
        <w:t xml:space="preserve">Authored technical reports for environmental impact assessments (EIAs) of infrastructure projects, such as the expansion of Osaka’s urban transit network.</w:t>
      </w:r>
    </w:p>
    <w:bookmarkEnd w:id="23"/>
    <w:bookmarkStart w:id="24" w:name="environmental-engineer"/>
    <w:p>
      <w:pPr>
        <w:pStyle w:val="Heading3"/>
      </w:pPr>
      <w:r>
        <w:t xml:space="preserve">Environmental Engineer</w:t>
      </w:r>
    </w:p>
    <w:p>
      <w:pPr>
        <w:pStyle w:val="FirstParagraph"/>
      </w:pPr>
      <w:r>
        <w:rPr>
          <w:bCs/>
          <w:b/>
        </w:rPr>
        <w:t xml:space="preserve">Tokyo-based GreenTech Innovations, Tokyo, Japan</w:t>
      </w:r>
    </w:p>
    <w:p>
      <w:pPr>
        <w:numPr>
          <w:ilvl w:val="0"/>
          <w:numId w:val="1002"/>
        </w:numPr>
        <w:pStyle w:val="Compact"/>
      </w:pPr>
      <w:r>
        <w:t xml:space="preserve">Contributed to a 5-year project on renewable energy integration for industrial facilities, including solar panel installations at manufacturing plants in Osaka’s Kita Ward.</w:t>
      </w:r>
    </w:p>
    <w:p>
      <w:pPr>
        <w:numPr>
          <w:ilvl w:val="0"/>
          <w:numId w:val="1002"/>
        </w:numPr>
        <w:pStyle w:val="Compact"/>
      </w:pPr>
      <w:r>
        <w:t xml:space="preserve">Optimized air quality monitoring systems for factories in the Osaka Bay area, reducing emissions of harmful particulates by 30% through advanced filtration technologies.</w:t>
      </w:r>
    </w:p>
    <w:p>
      <w:pPr>
        <w:numPr>
          <w:ilvl w:val="0"/>
          <w:numId w:val="1002"/>
        </w:numPr>
        <w:pStyle w:val="Compact"/>
      </w:pPr>
      <w:r>
        <w:t xml:space="preserve">Provided technical support for the development of a zero-waste initiative at a large electronics manufacturing plant in Osaka, achieving a 90% waste diversion rate.</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Kyoto University, Kyoto, Japan</w:t>
      </w:r>
      <w:r>
        <w:br/>
      </w:r>
      <w:r>
        <w:rPr>
          <w:iCs/>
          <w:i/>
        </w:rPr>
        <w:t xml:space="preserve">Graduated: March 2015</w:t>
      </w:r>
    </w:p>
    <w:p>
      <w:pPr>
        <w:numPr>
          <w:ilvl w:val="0"/>
          <w:numId w:val="1003"/>
        </w:numPr>
        <w:pStyle w:val="Compact"/>
      </w:pPr>
      <w:r>
        <w:t xml:space="preserve">Dissertation: "Sustainable Water Management Strategies for Urban Areas in Japan"</w:t>
      </w:r>
    </w:p>
    <w:p>
      <w:pPr>
        <w:numPr>
          <w:ilvl w:val="0"/>
          <w:numId w:val="1003"/>
        </w:numPr>
        <w:pStyle w:val="Compact"/>
      </w:pPr>
      <w:r>
        <w:t xml:space="preserve">Courses: Environmental Chemistry, Waste Management Systems, Environmental Policy and Law</w:t>
      </w:r>
    </w:p>
    <w:bookmarkEnd w:id="26"/>
    <w:bookmarkStart w:id="27" w:name="bsc-in-civil-engineering"/>
    <w:p>
      <w:pPr>
        <w:pStyle w:val="Heading3"/>
      </w:pPr>
      <w:r>
        <w:t xml:space="preserve">BSc in Civil Engineering</w:t>
      </w:r>
    </w:p>
    <w:p>
      <w:pPr>
        <w:pStyle w:val="FirstParagraph"/>
      </w:pPr>
      <w:r>
        <w:rPr>
          <w:bCs/>
          <w:b/>
        </w:rPr>
        <w:t xml:space="preserve">Osaka University, Osaka, Japan</w:t>
      </w:r>
      <w:r>
        <w:br/>
      </w:r>
      <w:r>
        <w:rPr>
          <w:iCs/>
          <w:i/>
        </w:rPr>
        <w:t xml:space="preserve">Graduated: March 2012</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GIS Mapping, SWMM (Storm Water Management Model), MATLAB for environmental modeling.</w:t>
      </w:r>
    </w:p>
    <w:p>
      <w:pPr>
        <w:numPr>
          <w:ilvl w:val="0"/>
          <w:numId w:val="1004"/>
        </w:numPr>
        <w:pStyle w:val="Compact"/>
      </w:pPr>
      <w:r>
        <w:rPr>
          <w:bCs/>
          <w:b/>
        </w:rPr>
        <w:t xml:space="preserve">Languages:</w:t>
      </w:r>
      <w:r>
        <w:t xml:space="preserve"> </w:t>
      </w:r>
      <w:r>
        <w:t xml:space="preserve">Japanese (fluent), English (proficient in technical writing and presentations).</w:t>
      </w:r>
    </w:p>
    <w:p>
      <w:pPr>
        <w:numPr>
          <w:ilvl w:val="0"/>
          <w:numId w:val="1004"/>
        </w:numPr>
        <w:pStyle w:val="Compact"/>
      </w:pPr>
      <w:r>
        <w:rPr>
          <w:bCs/>
          <w:b/>
        </w:rPr>
        <w:t xml:space="preserve">Certifications:</w:t>
      </w:r>
      <w:r>
        <w:t xml:space="preserve"> </w:t>
      </w:r>
      <w:r>
        <w:t xml:space="preserve">Certified Environmental Engineer (Japan), LEED AP Accreditation, ISO 14001 Environmental Management Systems.</w:t>
      </w:r>
    </w:p>
    <w:p>
      <w:pPr>
        <w:numPr>
          <w:ilvl w:val="0"/>
          <w:numId w:val="1004"/>
        </w:numPr>
        <w:pStyle w:val="Compact"/>
      </w:pPr>
      <w:r>
        <w:rPr>
          <w:bCs/>
          <w:b/>
        </w:rPr>
        <w:t xml:space="preserve">Software:</w:t>
      </w:r>
      <w:r>
        <w:t xml:space="preserve"> </w:t>
      </w:r>
      <w:r>
        <w:t xml:space="preserve">SAP ERP for environmental compliance, AutoCAD Civil 3D, ArcGIS Pro.</w:t>
      </w:r>
    </w:p>
    <w:bookmarkEnd w:id="29"/>
    <w:bookmarkStart w:id="30" w:name="certifications"/>
    <w:p>
      <w:pPr>
        <w:pStyle w:val="Heading2"/>
      </w:pPr>
      <w:r>
        <w:t xml:space="preserve">Certifications</w:t>
      </w:r>
    </w:p>
    <w:p>
      <w:pPr>
        <w:numPr>
          <w:ilvl w:val="0"/>
          <w:numId w:val="1005"/>
        </w:numPr>
        <w:pStyle w:val="Compact"/>
      </w:pPr>
      <w:r>
        <w:t xml:space="preserve">Japan Environmental Engineering Association (JEPA) Certification</w:t>
      </w:r>
    </w:p>
    <w:p>
      <w:pPr>
        <w:numPr>
          <w:ilvl w:val="0"/>
          <w:numId w:val="1005"/>
        </w:numPr>
        <w:pStyle w:val="Compact"/>
      </w:pPr>
      <w:r>
        <w:t xml:space="preserve">Environmental Management System (EMS) Auditor Training (ISO 14001)</w:t>
      </w:r>
    </w:p>
    <w:p>
      <w:pPr>
        <w:numPr>
          <w:ilvl w:val="0"/>
          <w:numId w:val="1005"/>
        </w:numPr>
        <w:pStyle w:val="Compact"/>
      </w:pPr>
      <w:r>
        <w:t xml:space="preserve">Professional Engineer License (Japan)</w:t>
      </w:r>
    </w:p>
    <w:bookmarkEnd w:id="30"/>
    <w:bookmarkStart w:id="33" w:name="projects"/>
    <w:p>
      <w:pPr>
        <w:pStyle w:val="Heading2"/>
      </w:pPr>
      <w:r>
        <w:t xml:space="preserve">Projects</w:t>
      </w:r>
    </w:p>
    <w:bookmarkStart w:id="31" w:name="osaka-green-corridor-initiative"/>
    <w:p>
      <w:pPr>
        <w:pStyle w:val="Heading3"/>
      </w:pPr>
      <w:r>
        <w:t xml:space="preserve">Osaka Green Corridor Initiative</w:t>
      </w:r>
    </w:p>
    <w:p>
      <w:pPr>
        <w:pStyle w:val="FirstParagraph"/>
      </w:pPr>
      <w:r>
        <w:rPr>
          <w:bCs/>
          <w:b/>
        </w:rPr>
        <w:t xml:space="preserve">Description:</w:t>
      </w:r>
      <w:r>
        <w:t xml:space="preserve"> </w:t>
      </w:r>
      <w:r>
        <w:t xml:space="preserve">A citywide project to create green spaces along highways and industrial zones to reduce urban heat islands and improve air quality.</w:t>
      </w:r>
    </w:p>
    <w:p>
      <w:pPr>
        <w:numPr>
          <w:ilvl w:val="0"/>
          <w:numId w:val="1006"/>
        </w:numPr>
        <w:pStyle w:val="Compact"/>
      </w:pPr>
      <w:r>
        <w:t xml:space="preserve">Designed 15 new parks using native plant species, increasing biodiversity by 20% in the first year.</w:t>
      </w:r>
    </w:p>
    <w:p>
      <w:pPr>
        <w:numPr>
          <w:ilvl w:val="0"/>
          <w:numId w:val="1006"/>
        </w:numPr>
        <w:pStyle w:val="Compact"/>
      </w:pPr>
      <w:r>
        <w:t xml:space="preserve">Integrated rainwater harvesting systems into park infrastructure, reducing municipal water usage by 15%.</w:t>
      </w:r>
    </w:p>
    <w:bookmarkEnd w:id="31"/>
    <w:bookmarkStart w:id="32" w:name="kansai-air-quality-monitoring-network"/>
    <w:p>
      <w:pPr>
        <w:pStyle w:val="Heading3"/>
      </w:pPr>
      <w:r>
        <w:t xml:space="preserve">Kansai Air Quality Monitoring Network</w:t>
      </w:r>
    </w:p>
    <w:p>
      <w:pPr>
        <w:pStyle w:val="FirstParagraph"/>
      </w:pPr>
      <w:r>
        <w:rPr>
          <w:bCs/>
          <w:b/>
        </w:rPr>
        <w:t xml:space="preserve">Description:</w:t>
      </w:r>
      <w:r>
        <w:t xml:space="preserve"> </w:t>
      </w:r>
      <w:r>
        <w:t xml:space="preserve">A collaborative effort with Osaka’s environmental department to monitor and mitigate air pollution in industrial zones.</w:t>
      </w:r>
    </w:p>
    <w:p>
      <w:pPr>
        <w:numPr>
          <w:ilvl w:val="0"/>
          <w:numId w:val="1007"/>
        </w:numPr>
        <w:pStyle w:val="Compact"/>
      </w:pPr>
      <w:r>
        <w:t xml:space="preserve">Installed real-time sensors across 20 locations, enabling data-driven policy adjustments that reduced PM2.5 levels by 18%.</w:t>
      </w:r>
    </w:p>
    <w:p>
      <w:pPr>
        <w:numPr>
          <w:ilvl w:val="0"/>
          <w:numId w:val="1007"/>
        </w:numPr>
        <w:pStyle w:val="Compact"/>
      </w:pPr>
      <w:r>
        <w:t xml:space="preserve">Published a white paper on the health impacts of air pollution, influencing new regulations for factories in Osaka’s Nishinomiya area.</w:t>
      </w:r>
    </w:p>
    <w:bookmarkEnd w:id="32"/>
    <w:bookmarkEnd w:id="33"/>
    <w:bookmarkStart w:id="34" w:name="languages"/>
    <w:p>
      <w:pPr>
        <w:pStyle w:val="Heading2"/>
      </w:pPr>
      <w:r>
        <w:t xml:space="preserve">Languages</w:t>
      </w:r>
    </w:p>
    <w:p>
      <w:pPr>
        <w:numPr>
          <w:ilvl w:val="0"/>
          <w:numId w:val="1008"/>
        </w:numPr>
        <w:pStyle w:val="Compact"/>
      </w:pPr>
      <w:r>
        <w:t xml:space="preserve">Japanese: Native speaker</w:t>
      </w:r>
    </w:p>
    <w:p>
      <w:pPr>
        <w:numPr>
          <w:ilvl w:val="0"/>
          <w:numId w:val="1008"/>
        </w:numPr>
        <w:pStyle w:val="Compact"/>
      </w:pPr>
      <w:r>
        <w:t xml:space="preserve">English: Advanced (TOEFL iBT 105)</w:t>
      </w:r>
    </w:p>
    <w:p>
      <w:pPr>
        <w:numPr>
          <w:ilvl w:val="0"/>
          <w:numId w:val="1008"/>
        </w:numPr>
        <w:pStyle w:val="Compact"/>
      </w:pPr>
      <w:r>
        <w:t xml:space="preserve">Kanji proficiency for technical documentation</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Society of Environmental Engineers, Osaka Chapter.</w:t>
      </w:r>
    </w:p>
    <w:p>
      <w:pPr>
        <w:pStyle w:val="BodyText"/>
      </w:pPr>
      <w:r>
        <w:rPr>
          <w:bCs/>
          <w:b/>
        </w:rPr>
        <w:t xml:space="preserve">Volunteer Work:</w:t>
      </w:r>
      <w:r>
        <w:t xml:space="preserve"> </w:t>
      </w:r>
      <w:r>
        <w:t xml:space="preserve">Contributed to a 2019 cleanup initiative in Osaka Bay, coordinating with local NGOs to remove 5 tons of plastic waste.</w:t>
      </w:r>
    </w:p>
    <w:p>
      <w:pPr>
        <w:pStyle w:val="BodyText"/>
      </w:pPr>
      <w:r>
        <w:rPr>
          <w:bCs/>
          <w:b/>
        </w:rPr>
        <w:t xml:space="preserve">Conferences:</w:t>
      </w:r>
      <w:r>
        <w:t xml:space="preserve"> </w:t>
      </w:r>
      <w:r>
        <w:t xml:space="preserve">Presented at the Japan Environmental Technology Expo (2021) on innovations in industrial wastewater treatment.</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LinkedIn:</w:t>
      </w:r>
      <w:r>
        <w:t xml:space="preserve"> </w:t>
      </w:r>
      <w:r>
        <w:t xml:space="preserve">linkedin.com/in/hiroshitanaka-environmentalengineer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Osaka</dc:title>
  <dc:creator/>
  <dc:language>en</dc:language>
  <cp:keywords/>
  <dcterms:created xsi:type="dcterms:W3CDTF">2026-07-19T15:05:49Z</dcterms:created>
  <dcterms:modified xsi:type="dcterms:W3CDTF">2026-07-19T15:05:49Z</dcterms:modified>
</cp:coreProperties>
</file>

<file path=docProps/custom.xml><?xml version="1.0" encoding="utf-8"?>
<Properties xmlns="http://schemas.openxmlformats.org/officeDocument/2006/custom-properties" xmlns:vt="http://schemas.openxmlformats.org/officeDocument/2006/docPropsVTypes"/>
</file>