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Environmental</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1" w:name="X508c1662fe14e19cdc432bd5660c9fce4d7a467"/>
    <w:p>
      <w:pPr>
        <w:pStyle w:val="Heading1"/>
      </w:pPr>
      <w:r>
        <w:t xml:space="preserve">Resume: Environmental Engineer in Russia Saint Petersburg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Alexei Petrov</w:t>
      </w:r>
    </w:p>
    <w:p>
      <w:pPr>
        <w:pStyle w:val="BodyText"/>
      </w:pPr>
      <w:r>
        <w:rPr>
          <w:bCs/>
          <w:b/>
        </w:rPr>
        <w:t xml:space="preserve">Address:</w:t>
      </w:r>
      <w:r>
        <w:t xml:space="preserve"> </w:t>
      </w:r>
      <w:r>
        <w:t xml:space="preserve">123 Sobornaya Street, Saint Petersburg, Russia, 190000</w:t>
      </w:r>
    </w:p>
    <w:p>
      <w:pPr>
        <w:pStyle w:val="BodyText"/>
      </w:pPr>
      <w:r>
        <w:rPr>
          <w:bCs/>
          <w:b/>
        </w:rPr>
        <w:t xml:space="preserve">Phone:</w:t>
      </w:r>
      <w:r>
        <w:t xml:space="preserve"> </w:t>
      </w:r>
      <w:r>
        <w:t xml:space="preserve">+7 (812) 123-4567</w:t>
      </w:r>
    </w:p>
    <w:p>
      <w:pPr>
        <w:pStyle w:val="BodyText"/>
      </w:pPr>
      <w:r>
        <w:rPr>
          <w:bCs/>
          <w:b/>
        </w:rPr>
        <w:t xml:space="preserve">Email:</w:t>
      </w:r>
      <w:r>
        <w:t xml:space="preserve"> </w:t>
      </w:r>
      <w:r>
        <w:t xml:space="preserve">alexei.petrov@example.com</w:t>
      </w:r>
    </w:p>
    <w:bookmarkEnd w:id="20"/>
    <w:bookmarkStart w:id="21" w:name="professional-summary"/>
    <w:p>
      <w:pPr>
        <w:pStyle w:val="Heading2"/>
      </w:pPr>
      <w:r>
        <w:t xml:space="preserve">Professional Summary</w:t>
      </w:r>
    </w:p>
    <w:p>
      <w:pPr>
        <w:pStyle w:val="FirstParagraph"/>
      </w:pPr>
      <w:r>
        <w:t xml:space="preserve">As a dedicated Environmental Engineer with over 8 years of experience in Russia Saint Petersburg, I specialize in sustainable solutions for urban and industrial environmental challenges. My expertise includes water resource management, air pollution control, and waste reduction strategies tailored to the unique ecological needs of Saint Petersburg. Committed to aligning engineering practices with Russian regulatory standards and global sustainability goals, I have contributed to projects that enhance environmental resilience in one of Russia’s most historically significant cities. My work in Russia Saint Petersburg has focused on mitigating the impact of industrial activity on the Neva River basin, improving urban green spaces, and promoting energy-efficient infrastructure. This resume highlights my technical skills, professional achievements, and passion for creating a cleaner, healthier environment for communities across Russia.</w:t>
      </w:r>
    </w:p>
    <w:bookmarkEnd w:id="21"/>
    <w:bookmarkStart w:id="22" w:name="education"/>
    <w:p>
      <w:pPr>
        <w:pStyle w:val="Heading2"/>
      </w:pPr>
      <w:r>
        <w:t xml:space="preserve">Education</w:t>
      </w:r>
    </w:p>
    <w:p>
      <w:pPr>
        <w:numPr>
          <w:ilvl w:val="0"/>
          <w:numId w:val="1001"/>
        </w:numPr>
        <w:pStyle w:val="Compact"/>
      </w:pPr>
      <w:r>
        <w:rPr>
          <w:bCs/>
          <w:b/>
        </w:rPr>
        <w:t xml:space="preserve">MSc in Environmental Engineering</w:t>
      </w:r>
      <w:r>
        <w:t xml:space="preserve">, Saint Petersburg State University of Technology and Design (SSUTD), 2014–2017</w:t>
      </w:r>
    </w:p>
    <w:p>
      <w:pPr>
        <w:numPr>
          <w:ilvl w:val="0"/>
          <w:numId w:val="1001"/>
        </w:numPr>
        <w:pStyle w:val="Compact"/>
      </w:pPr>
      <w:r>
        <w:rPr>
          <w:bCs/>
          <w:b/>
        </w:rPr>
        <w:t xml:space="preserve">BSc in Civil Engineering</w:t>
      </w:r>
      <w:r>
        <w:t xml:space="preserve">, Peter the Great St. Petersburg Polytechnic University, 2010–2014</w:t>
      </w:r>
    </w:p>
    <w:bookmarkEnd w:id="22"/>
    <w:bookmarkStart w:id="25" w:name="work-experience"/>
    <w:p>
      <w:pPr>
        <w:pStyle w:val="Heading2"/>
      </w:pPr>
      <w:r>
        <w:t xml:space="preserve">Work Experience</w:t>
      </w:r>
    </w:p>
    <w:bookmarkStart w:id="23" w:name="X9ade10f886fc2193099fb9d315a6ea84a69d1f9"/>
    <w:p>
      <w:pPr>
        <w:pStyle w:val="Heading3"/>
      </w:pPr>
      <w:r>
        <w:t xml:space="preserve">Environmental Engineer | Saint Petersburg Environmental Solutions Ltd.</w:t>
      </w:r>
    </w:p>
    <w:p>
      <w:pPr>
        <w:pStyle w:val="FirstParagraph"/>
      </w:pPr>
      <w:r>
        <w:rPr>
          <w:iCs/>
          <w:i/>
        </w:rPr>
        <w:t xml:space="preserve">January 2018 – Present</w:t>
      </w:r>
    </w:p>
    <w:p>
      <w:pPr>
        <w:numPr>
          <w:ilvl w:val="0"/>
          <w:numId w:val="1002"/>
        </w:numPr>
        <w:pStyle w:val="Compact"/>
      </w:pPr>
      <w:r>
        <w:t xml:space="preserve">Lead the design and implementation of wastewater treatment systems for industrial zones in Russia Saint Petersburg, ensuring compliance with Russian environmental regulations and international standards.</w:t>
      </w:r>
    </w:p>
    <w:p>
      <w:pPr>
        <w:numPr>
          <w:ilvl w:val="0"/>
          <w:numId w:val="1002"/>
        </w:numPr>
        <w:pStyle w:val="Compact"/>
      </w:pPr>
      <w:r>
        <w:t xml:space="preserve">Collaborated with local authorities to develop a city-wide air quality monitoring network, reducing particulate emissions by 15% in 2021 through advanced filtration technologies.</w:t>
      </w:r>
    </w:p>
    <w:p>
      <w:pPr>
        <w:numPr>
          <w:ilvl w:val="0"/>
          <w:numId w:val="1002"/>
        </w:numPr>
        <w:pStyle w:val="Compact"/>
      </w:pPr>
      <w:r>
        <w:t xml:space="preserve">Managed a team of 10 engineers on a project to restore the Luga River’s ecosystem, integrating natural water purification methods and community engagement initiatives in Russia Saint Petersburg.</w:t>
      </w:r>
    </w:p>
    <w:p>
      <w:pPr>
        <w:numPr>
          <w:ilvl w:val="0"/>
          <w:numId w:val="1002"/>
        </w:numPr>
        <w:pStyle w:val="Compact"/>
      </w:pPr>
      <w:r>
        <w:t xml:space="preserve">Published technical reports on sustainable urban planning for Saint Petersburg, influencing municipal policies on green infrastructure and climate adaptation.</w:t>
      </w:r>
    </w:p>
    <w:bookmarkEnd w:id="23"/>
    <w:bookmarkStart w:id="24" w:name="Xa42d320f5d45cff63582a8c1282eebc7deb8524"/>
    <w:p>
      <w:pPr>
        <w:pStyle w:val="Heading3"/>
      </w:pPr>
      <w:r>
        <w:t xml:space="preserve">Junior Environmental Engineer | North-West Environmental Research Institute</w:t>
      </w:r>
    </w:p>
    <w:p>
      <w:pPr>
        <w:pStyle w:val="FirstParagraph"/>
      </w:pPr>
      <w:r>
        <w:rPr>
          <w:iCs/>
          <w:i/>
        </w:rPr>
        <w:t xml:space="preserve">June 2014 – December 2017</w:t>
      </w:r>
    </w:p>
    <w:p>
      <w:pPr>
        <w:numPr>
          <w:ilvl w:val="0"/>
          <w:numId w:val="1003"/>
        </w:numPr>
        <w:pStyle w:val="Compact"/>
      </w:pPr>
      <w:r>
        <w:t xml:space="preserve">Conducted environmental impact assessments (EIAs) for construction projects in Saint Petersburg, ensuring alignment with Russian federal laws and protecting biodiversity in sensitive areas.</w:t>
      </w:r>
    </w:p>
    <w:p>
      <w:pPr>
        <w:numPr>
          <w:ilvl w:val="0"/>
          <w:numId w:val="1003"/>
        </w:numPr>
        <w:pStyle w:val="Compact"/>
      </w:pPr>
      <w:r>
        <w:t xml:space="preserve">Developed software tools to model pollution dispersion in the Baltic Sea region, contributing to Russia’s national climate change mitigation strategies.</w:t>
      </w:r>
    </w:p>
    <w:p>
      <w:pPr>
        <w:numPr>
          <w:ilvl w:val="0"/>
          <w:numId w:val="1003"/>
        </w:numPr>
        <w:pStyle w:val="Compact"/>
      </w:pPr>
      <w:r>
        <w:t xml:space="preserve">Participated in a cross-border project with Finland to improve transboundary water management for the Onega Lake basin, enhancing cooperation between Russian and Nordic environmental agencies.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CAD, GIS mapping, water/wastewater treatment systems, air quality modeling, environmental risk assessment.</w:t>
      </w:r>
    </w:p>
    <w:p>
      <w:pPr>
        <w:numPr>
          <w:ilvl w:val="0"/>
          <w:numId w:val="1004"/>
        </w:numPr>
        <w:pStyle w:val="Compact"/>
      </w:pPr>
      <w:r>
        <w:rPr>
          <w:bCs/>
          <w:b/>
        </w:rPr>
        <w:t xml:space="preserve">Languages:</w:t>
      </w:r>
      <w:r>
        <w:t xml:space="preserve"> </w:t>
      </w:r>
      <w:r>
        <w:t xml:space="preserve">Russian (fluent), English (proficient), German (basic).</w:t>
      </w:r>
    </w:p>
    <w:p>
      <w:pPr>
        <w:numPr>
          <w:ilvl w:val="0"/>
          <w:numId w:val="1004"/>
        </w:numPr>
        <w:pStyle w:val="Compact"/>
      </w:pPr>
      <w:r>
        <w:rPr>
          <w:bCs/>
          <w:b/>
        </w:rPr>
        <w:t xml:space="preserve">Software:</w:t>
      </w:r>
      <w:r>
        <w:t xml:space="preserve"> </w:t>
      </w:r>
      <w:r>
        <w:t xml:space="preserve">AutoCAD Civil 3D, ArcGIS Pro, MATLAB, EPA SWMM.</w:t>
      </w:r>
    </w:p>
    <w:p>
      <w:pPr>
        <w:numPr>
          <w:ilvl w:val="0"/>
          <w:numId w:val="1004"/>
        </w:numPr>
        <w:pStyle w:val="Compact"/>
      </w:pPr>
      <w:r>
        <w:rPr>
          <w:bCs/>
          <w:b/>
        </w:rPr>
        <w:t xml:space="preserve">Certifications:</w:t>
      </w:r>
      <w:r>
        <w:t xml:space="preserve"> </w:t>
      </w:r>
      <w:r>
        <w:t xml:space="preserve">ISO 14001 Environmental Management Systems, Russian Federal Service for Supervision of Natural Resources (Rosprirodnadzor) Compliance.</w:t>
      </w:r>
    </w:p>
    <w:bookmarkEnd w:id="26"/>
    <w:bookmarkStart w:id="27" w:name="certifications"/>
    <w:p>
      <w:pPr>
        <w:pStyle w:val="Heading2"/>
      </w:pPr>
      <w:r>
        <w:t xml:space="preserve">Certifications</w:t>
      </w:r>
    </w:p>
    <w:p>
      <w:pPr>
        <w:numPr>
          <w:ilvl w:val="0"/>
          <w:numId w:val="1005"/>
        </w:numPr>
        <w:pStyle w:val="Compact"/>
      </w:pPr>
      <w:r>
        <w:t xml:space="preserve">Professional Engineer License, Russian Federation – 2019</w:t>
      </w:r>
    </w:p>
    <w:p>
      <w:pPr>
        <w:numPr>
          <w:ilvl w:val="0"/>
          <w:numId w:val="1005"/>
        </w:numPr>
        <w:pStyle w:val="Compact"/>
      </w:pPr>
      <w:r>
        <w:t xml:space="preserve">LEED AP (Leadership in Energy and Environmental Design) – 2020</w:t>
      </w:r>
    </w:p>
    <w:p>
      <w:pPr>
        <w:numPr>
          <w:ilvl w:val="0"/>
          <w:numId w:val="1005"/>
        </w:numPr>
        <w:pStyle w:val="Compact"/>
      </w:pPr>
      <w:r>
        <w:t xml:space="preserve">Certified EIA Practitioner, Ministry of Ecology and Natural Resources of Russia – 2018</w:t>
      </w:r>
    </w:p>
    <w:bookmarkEnd w:id="27"/>
    <w:bookmarkStart w:id="28" w:name="X6fbaf5d84c52783eaff6658c14b5b9a73f6cdcb"/>
    <w:p>
      <w:pPr>
        <w:pStyle w:val="Heading2"/>
      </w:pPr>
      <w:r>
        <w:t xml:space="preserve">Projects &amp; Activities in Russia Saint Petersburg</w:t>
      </w:r>
    </w:p>
    <w:p>
      <w:pPr>
        <w:pStyle w:val="FirstParagraph"/>
      </w:pPr>
      <w:r>
        <w:t xml:space="preserve">As an Environmental Engineer in Russia Saint Petersburg, I have been actively involved in projects that address the city’s unique environmental challenges. These include:</w:t>
      </w:r>
    </w:p>
    <w:p>
      <w:pPr>
        <w:numPr>
          <w:ilvl w:val="0"/>
          <w:numId w:val="1006"/>
        </w:numPr>
        <w:pStyle w:val="Compact"/>
      </w:pPr>
      <w:r>
        <w:rPr>
          <w:bCs/>
          <w:b/>
        </w:rPr>
        <w:t xml:space="preserve">Saint Petersburg Green Corridor Initiative:</w:t>
      </w:r>
      <w:r>
        <w:t xml:space="preserve"> </w:t>
      </w:r>
      <w:r>
        <w:t xml:space="preserve">Designed a network of urban green spaces to reduce heat island effects and improve air quality, serving as a model for sustainable urban development in Russia.</w:t>
      </w:r>
    </w:p>
    <w:p>
      <w:pPr>
        <w:numPr>
          <w:ilvl w:val="0"/>
          <w:numId w:val="1006"/>
        </w:numPr>
        <w:pStyle w:val="Compact"/>
      </w:pPr>
      <w:r>
        <w:rPr>
          <w:bCs/>
          <w:b/>
        </w:rPr>
        <w:t xml:space="preserve">Neva River Restoration Project:</w:t>
      </w:r>
      <w:r>
        <w:t xml:space="preserve"> </w:t>
      </w:r>
      <w:r>
        <w:t xml:space="preserve">Partnered with local NGOs to implement bioremediation techniques for contaminated sediments, restoring habitats for native aquatic species.</w:t>
      </w:r>
    </w:p>
    <w:p>
      <w:pPr>
        <w:numPr>
          <w:ilvl w:val="0"/>
          <w:numId w:val="1006"/>
        </w:numPr>
        <w:pStyle w:val="Compact"/>
      </w:pPr>
      <w:r>
        <w:rPr>
          <w:bCs/>
          <w:b/>
        </w:rPr>
        <w:t xml:space="preserve">Sustainable Waste Management System:</w:t>
      </w:r>
      <w:r>
        <w:t xml:space="preserve"> </w:t>
      </w:r>
      <w:r>
        <w:t xml:space="preserve">Introduced a modular waste sorting and recycling system in residential areas of Saint Petersburg, reducing landfill usage by 25% within two years.</w:t>
      </w:r>
    </w:p>
    <w:bookmarkEnd w:id="28"/>
    <w:bookmarkStart w:id="29" w:name="professional-affiliations"/>
    <w:p>
      <w:pPr>
        <w:pStyle w:val="Heading2"/>
      </w:pPr>
      <w:r>
        <w:t xml:space="preserve">Professional Affiliations</w:t>
      </w:r>
    </w:p>
    <w:p>
      <w:pPr>
        <w:numPr>
          <w:ilvl w:val="0"/>
          <w:numId w:val="1007"/>
        </w:numPr>
        <w:pStyle w:val="Compact"/>
      </w:pPr>
      <w:r>
        <w:t xml:space="preserve">Russian Association of Environmental Engineers (RAEE) – Member since 2016</w:t>
      </w:r>
    </w:p>
    <w:p>
      <w:pPr>
        <w:numPr>
          <w:ilvl w:val="0"/>
          <w:numId w:val="1007"/>
        </w:numPr>
        <w:pStyle w:val="Compact"/>
      </w:pPr>
      <w:r>
        <w:t xml:space="preserve">International Water Association (IWA) – Active participant in regional conferences on water resource management.</w:t>
      </w:r>
    </w:p>
    <w:p>
      <w:pPr>
        <w:numPr>
          <w:ilvl w:val="0"/>
          <w:numId w:val="1007"/>
        </w:numPr>
        <w:pStyle w:val="Compact"/>
      </w:pPr>
      <w:r>
        <w:t xml:space="preserve">St. Petersburg Environmental Forum – Volunteer coordinator for youth outreach programs on climate action.</w:t>
      </w:r>
    </w:p>
    <w:bookmarkEnd w:id="29"/>
    <w:bookmarkStart w:id="30" w:name="additional-information"/>
    <w:p>
      <w:pPr>
        <w:pStyle w:val="Heading2"/>
      </w:pPr>
      <w:r>
        <w:t xml:space="preserve">Additional Information</w:t>
      </w:r>
    </w:p>
    <w:p>
      <w:pPr>
        <w:pStyle w:val="FirstParagraph"/>
      </w:pPr>
      <w:r>
        <w:t xml:space="preserve">In Russia Saint Petersburg, the role of an Environmental Engineer is critical to balancing industrial growth with ecological preservation. My work has always prioritized the integration of traditional Russian engineering practices with cutting-edge global innovations. For example, I have incorporated indigenous knowledge of local ecosystems into modern environmental planning, ensuring that solutions are both effective and culturally resonant. As a native of Saint Petersburg, I am deeply committed to safeguarding its natural heritage while supporting the city’s evolution into a greener metropolis.</w:t>
      </w:r>
    </w:p>
    <w:bookmarkEnd w:id="30"/>
    <w:p>
      <w:pPr>
        <w:pStyle w:val="BodyText"/>
      </w:pPr>
      <w:r>
        <w:t xml:space="preserve">© 2023 Alexei Petrov | Environmental Engineer in Russia Saint Petersburg</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Environmental Engineer in Russia Saint Petersburg</dc:title>
  <dc:creator/>
  <dc:language>en</dc:language>
  <cp:keywords/>
  <dcterms:created xsi:type="dcterms:W3CDTF">2026-07-24T00:24:16Z</dcterms:created>
  <dcterms:modified xsi:type="dcterms:W3CDTF">2026-07-24T00:24:16Z</dcterms:modified>
</cp:coreProperties>
</file>

<file path=docProps/custom.xml><?xml version="1.0" encoding="utf-8"?>
<Properties xmlns="http://schemas.openxmlformats.org/officeDocument/2006/custom-properties" xmlns:vt="http://schemas.openxmlformats.org/officeDocument/2006/docPropsVTypes"/>
</file>