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3" w:name="X65b5dccf5bb07770d6014236d12aaba79ea9101"/>
    <w:p>
      <w:pPr>
        <w:pStyle w:val="Heading1"/>
      </w:pPr>
      <w:r>
        <w:t xml:space="preserve">Resume: Environmental Engineer - Singapore Singapore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addressing environmental challenges specific to Singapore. Specializing in sustainable development, pollution control, and waste management solutions tailored to the unique regulatory and ecological landscape of Singapore. Proven track record in delivering projects that align with the National Environment Agency (NEA) standards and the Green Plan 2030 objectives. Committed to fostering a greener future for Singapore through innovative engineering practices and community engagement.</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Compliance:</w:t>
      </w:r>
      <w:r>
        <w:t xml:space="preserve"> </w:t>
      </w:r>
      <w:r>
        <w:t xml:space="preserve">Mastery of Singapore's environmental regulations, including the Environmental Protection and Management Act (EPMA) and NEA guidelines.</w:t>
      </w:r>
    </w:p>
    <w:p>
      <w:pPr>
        <w:numPr>
          <w:ilvl w:val="0"/>
          <w:numId w:val="1001"/>
        </w:numPr>
        <w:pStyle w:val="Compact"/>
      </w:pPr>
      <w:r>
        <w:rPr>
          <w:bCs/>
          <w:b/>
        </w:rPr>
        <w:t xml:space="preserve">Sustainable Design:</w:t>
      </w:r>
      <w:r>
        <w:t xml:space="preserve"> </w:t>
      </w:r>
      <w:r>
        <w:t xml:space="preserve">Expertise in designing green infrastructure, such as rainwater harvesting systems and energy-efficient wastewater treatment plants.</w:t>
      </w:r>
    </w:p>
    <w:p>
      <w:pPr>
        <w:numPr>
          <w:ilvl w:val="0"/>
          <w:numId w:val="1001"/>
        </w:numPr>
        <w:pStyle w:val="Compact"/>
      </w:pPr>
      <w:r>
        <w:rPr>
          <w:bCs/>
          <w:b/>
        </w:rPr>
        <w:t xml:space="preserve">Data Analysis:</w:t>
      </w:r>
      <w:r>
        <w:t xml:space="preserve"> </w:t>
      </w:r>
      <w:r>
        <w:t xml:space="preserve">Proficient in using tools like AutoCAD, GIS, and MATLAB for environmental modeling and impact assessments.</w:t>
      </w:r>
    </w:p>
    <w:p>
      <w:pPr>
        <w:numPr>
          <w:ilvl w:val="0"/>
          <w:numId w:val="1001"/>
        </w:numPr>
        <w:pStyle w:val="Compact"/>
      </w:pPr>
      <w:r>
        <w:rPr>
          <w:bCs/>
          <w:b/>
        </w:rPr>
        <w:t xml:space="preserve">Pollution Control:</w:t>
      </w:r>
      <w:r>
        <w:t xml:space="preserve"> </w:t>
      </w:r>
      <w:r>
        <w:t xml:space="preserve">Specialized in air quality monitoring, noise pollution mitigation, and solid waste management strategies for urban environments.</w:t>
      </w:r>
    </w:p>
    <w:p>
      <w:pPr>
        <w:numPr>
          <w:ilvl w:val="0"/>
          <w:numId w:val="1001"/>
        </w:numPr>
        <w:pStyle w:val="Compact"/>
      </w:pPr>
      <w:r>
        <w:rPr>
          <w:bCs/>
          <w:b/>
        </w:rPr>
        <w:t xml:space="preserve">Certifications:</w:t>
      </w:r>
      <w:r>
        <w:t xml:space="preserve"> </w:t>
      </w:r>
      <w:r>
        <w:t xml:space="preserve">Certified Professional Engineer (PEC) under the Singapore Institute of Engineers (SIE), NEA-approved environmental auditor.</w:t>
      </w:r>
    </w:p>
    <w:bookmarkEnd w:id="22"/>
    <w:bookmarkStart w:id="25"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bCs/>
          <w:b/>
        </w:rPr>
        <w:t xml:space="preserve">GreenTech Solutions Pte Ltd, Singapore Singapore</w:t>
      </w:r>
    </w:p>
    <w:p>
      <w:pPr>
        <w:pStyle w:val="BodyText"/>
      </w:pPr>
      <w:r>
        <w:rPr>
          <w:iCs/>
          <w:i/>
        </w:rPr>
        <w:t xml:space="preserve">July 2018 – Present</w:t>
      </w:r>
    </w:p>
    <w:p>
      <w:pPr>
        <w:numPr>
          <w:ilvl w:val="0"/>
          <w:numId w:val="1002"/>
        </w:numPr>
        <w:pStyle w:val="Compact"/>
      </w:pPr>
      <w:r>
        <w:t xml:space="preserve">Led the design and implementation of a 50-hectare urban green space project in Jurong, enhancing biodiversity and reducing urban heat island effects.</w:t>
      </w:r>
    </w:p>
    <w:p>
      <w:pPr>
        <w:numPr>
          <w:ilvl w:val="0"/>
          <w:numId w:val="1002"/>
        </w:numPr>
        <w:pStyle w:val="Compact"/>
      </w:pPr>
      <w:r>
        <w:t xml:space="preserve">Developed a real-time air quality monitoring system integrated with Singapore's national network, improving public health response times by 30%.</w:t>
      </w:r>
    </w:p>
    <w:p>
      <w:pPr>
        <w:numPr>
          <w:ilvl w:val="0"/>
          <w:numId w:val="1002"/>
        </w:numPr>
        <w:pStyle w:val="Compact"/>
      </w:pPr>
      <w:r>
        <w:t xml:space="preserve">Managed the renovation of a wastewater treatment plant in Tuas, achieving compliance with NEA’s stringent discharge standards and reducing energy consumption by 15%.</w:t>
      </w:r>
    </w:p>
    <w:p>
      <w:pPr>
        <w:numPr>
          <w:ilvl w:val="0"/>
          <w:numId w:val="1002"/>
        </w:numPr>
        <w:pStyle w:val="Compact"/>
      </w:pPr>
      <w:r>
        <w:t xml:space="preserve">Collaborated with the Land Transport Authority (LTA) to design noise barriers along major highways, minimizing community disturbance while adhering to Singapore’s environmental policies.</w:t>
      </w:r>
    </w:p>
    <w:bookmarkEnd w:id="23"/>
    <w:bookmarkStart w:id="24" w:name="environmental-engineer"/>
    <w:p>
      <w:pPr>
        <w:pStyle w:val="Heading3"/>
      </w:pPr>
      <w:r>
        <w:t xml:space="preserve">Environmental Engineer</w:t>
      </w:r>
    </w:p>
    <w:p>
      <w:pPr>
        <w:pStyle w:val="FirstParagraph"/>
      </w:pPr>
      <w:r>
        <w:rPr>
          <w:bCs/>
          <w:b/>
        </w:rPr>
        <w:t xml:space="preserve">EcoSolutions Pte Ltd, Singapore Singapore</w:t>
      </w:r>
    </w:p>
    <w:p>
      <w:pPr>
        <w:pStyle w:val="BodyText"/>
      </w:pPr>
      <w:r>
        <w:rPr>
          <w:iCs/>
          <w:i/>
        </w:rPr>
        <w:t xml:space="preserve">March 2014 – June 2018</w:t>
      </w:r>
    </w:p>
    <w:p>
      <w:pPr>
        <w:numPr>
          <w:ilvl w:val="0"/>
          <w:numId w:val="1003"/>
        </w:numPr>
        <w:pStyle w:val="Compact"/>
      </w:pPr>
      <w:r>
        <w:t xml:space="preserve">Designed and executed a solar-powered desalination plant in Pulau Tekong, addressing water scarcity while promoting renewable energy adoption.</w:t>
      </w:r>
    </w:p>
    <w:p>
      <w:pPr>
        <w:numPr>
          <w:ilvl w:val="0"/>
          <w:numId w:val="1003"/>
        </w:numPr>
        <w:pStyle w:val="Compact"/>
      </w:pPr>
      <w:r>
        <w:t xml:space="preserve">Conducted environmental impact assessments (EIAs) for new infrastructure projects, ensuring alignment with Singapore’s Sustainable Development Goals (SDGs).</w:t>
      </w:r>
    </w:p>
    <w:p>
      <w:pPr>
        <w:numPr>
          <w:ilvl w:val="0"/>
          <w:numId w:val="1003"/>
        </w:numPr>
        <w:pStyle w:val="Compact"/>
      </w:pPr>
      <w:r>
        <w:t xml:space="preserve">Implemented a zero-waste initiative in a commercial complex in Marina Bay, diverting 85% of waste from landfills through recycling and composting.</w:t>
      </w:r>
    </w:p>
    <w:p>
      <w:pPr>
        <w:numPr>
          <w:ilvl w:val="0"/>
          <w:numId w:val="1003"/>
        </w:numPr>
        <w:pStyle w:val="Compact"/>
      </w:pPr>
      <w:r>
        <w:t xml:space="preserve">Provided technical support for the Singapore Green Building Masterplan, optimizing energy efficiency in high-rise buildings using advanced HVAC systems.</w:t>
      </w:r>
    </w:p>
    <w:bookmarkEnd w:id="24"/>
    <w:bookmarkEnd w:id="25"/>
    <w:bookmarkStart w:id="26" w:name="education"/>
    <w:p>
      <w:pPr>
        <w:pStyle w:val="Heading2"/>
      </w:pPr>
      <w:r>
        <w:t xml:space="preserve">Education</w:t>
      </w:r>
    </w:p>
    <w:p>
      <w:pPr>
        <w:pStyle w:val="FirstParagraph"/>
      </w:pPr>
      <w:r>
        <w:rPr>
          <w:bCs/>
          <w:b/>
        </w:rPr>
        <w:t xml:space="preserve">Bachelor of Engineering in Environmental Engineering</w:t>
      </w:r>
      <w:r>
        <w:br/>
      </w:r>
      <w:r>
        <w:t xml:space="preserve">National University of Singapore (NUS), Singapore Singapore</w:t>
      </w:r>
      <w:r>
        <w:br/>
      </w:r>
      <w:r>
        <w:rPr>
          <w:iCs/>
          <w:i/>
        </w:rPr>
        <w:t xml:space="preserve">Graduated: June 2013</w:t>
      </w:r>
    </w:p>
    <w:bookmarkEnd w:id="26"/>
    <w:bookmarkStart w:id="27" w:name="certifications-awards"/>
    <w:p>
      <w:pPr>
        <w:pStyle w:val="Heading2"/>
      </w:pPr>
      <w:r>
        <w:t xml:space="preserve">Certifications &amp; Awards</w:t>
      </w:r>
    </w:p>
    <w:p>
      <w:pPr>
        <w:numPr>
          <w:ilvl w:val="0"/>
          <w:numId w:val="1004"/>
        </w:numPr>
        <w:pStyle w:val="Compact"/>
      </w:pPr>
      <w:r>
        <w:rPr>
          <w:bCs/>
          <w:b/>
        </w:rPr>
        <w:t xml:space="preserve">Professional Engineer's Certificate (PEC)</w:t>
      </w:r>
      <w:r>
        <w:t xml:space="preserve"> </w:t>
      </w:r>
      <w:r>
        <w:t xml:space="preserve">– Singapore Institute of Engineers (SIE), 2017.</w:t>
      </w:r>
    </w:p>
    <w:p>
      <w:pPr>
        <w:numPr>
          <w:ilvl w:val="0"/>
          <w:numId w:val="1004"/>
        </w:numPr>
        <w:pStyle w:val="Compact"/>
      </w:pPr>
      <w:r>
        <w:rPr>
          <w:bCs/>
          <w:b/>
        </w:rPr>
        <w:t xml:space="preserve">NEA Environmental Auditor Certification</w:t>
      </w:r>
      <w:r>
        <w:t xml:space="preserve"> </w:t>
      </w:r>
      <w:r>
        <w:t xml:space="preserve">– National Environment Agency, 2019.</w:t>
      </w:r>
    </w:p>
    <w:p>
      <w:pPr>
        <w:numPr>
          <w:ilvl w:val="0"/>
          <w:numId w:val="1004"/>
        </w:numPr>
        <w:pStyle w:val="Compact"/>
      </w:pPr>
      <w:r>
        <w:rPr>
          <w:bCs/>
          <w:b/>
        </w:rPr>
        <w:t xml:space="preserve">Singapore Green Building Council (SGBC) Leadership Award</w:t>
      </w:r>
      <w:r>
        <w:t xml:space="preserve"> </w:t>
      </w:r>
      <w:r>
        <w:t xml:space="preserve">– For contributions to sustainable urban development, 2021.</w:t>
      </w:r>
    </w:p>
    <w:p>
      <w:pPr>
        <w:numPr>
          <w:ilvl w:val="0"/>
          <w:numId w:val="1004"/>
        </w:numPr>
        <w:pStyle w:val="Compact"/>
      </w:pPr>
      <w:r>
        <w:rPr>
          <w:bCs/>
          <w:b/>
        </w:rPr>
        <w:t xml:space="preserve">Public Service Star Award</w:t>
      </w:r>
      <w:r>
        <w:t xml:space="preserve"> </w:t>
      </w:r>
      <w:r>
        <w:t xml:space="preserve">– Ministry of the Environment and Water Resources, 2020.</w:t>
      </w:r>
    </w:p>
    <w:bookmarkEnd w:id="27"/>
    <w:bookmarkStart w:id="31" w:name="projects-contributions"/>
    <w:p>
      <w:pPr>
        <w:pStyle w:val="Heading2"/>
      </w:pPr>
      <w:r>
        <w:t xml:space="preserve">Projects &amp; Contributions</w:t>
      </w:r>
    </w:p>
    <w:bookmarkStart w:id="28" w:name="Xb27e90afc5f0fac28bc6612f4a6ba3480947eb2"/>
    <w:p>
      <w:pPr>
        <w:pStyle w:val="Heading3"/>
      </w:pPr>
      <w:r>
        <w:t xml:space="preserve">Singapore River Rehabilitation Project (2015-2017)</w:t>
      </w:r>
    </w:p>
    <w:p>
      <w:pPr>
        <w:pStyle w:val="FirstParagraph"/>
      </w:pPr>
      <w:r>
        <w:t xml:space="preserve">Played a key role in restoring the Singapore River’s ecosystem through advanced wastewater treatment technologies and community-led cleanup campaigns. Resulted in a 90% improvement in water quality, earning recognition from the World Wildlife Fund (WWF).</w:t>
      </w:r>
    </w:p>
    <w:bookmarkEnd w:id="28"/>
    <w:bookmarkStart w:id="29" w:name="green-building-retrofit-program-2019"/>
    <w:p>
      <w:pPr>
        <w:pStyle w:val="Heading3"/>
      </w:pPr>
      <w:r>
        <w:t xml:space="preserve">Green Building Retrofit Program (2019)</w:t>
      </w:r>
    </w:p>
    <w:p>
      <w:pPr>
        <w:pStyle w:val="FirstParagraph"/>
      </w:pPr>
      <w:r>
        <w:t xml:space="preserve">Collaborated with architects and urban planners to retrofit 50+ buildings with energy-efficient systems, reducing carbon emissions by 25% and setting a benchmark for Singapore’s Green Mark Certification.</w:t>
      </w:r>
    </w:p>
    <w:bookmarkEnd w:id="29"/>
    <w:bookmarkStart w:id="30" w:name="Xe5558fb780c2f4c7a967df8a0e7595eb2fedaee"/>
    <w:p>
      <w:pPr>
        <w:pStyle w:val="Heading3"/>
      </w:pPr>
      <w:r>
        <w:t xml:space="preserve">Sustainable Urban Drainage Systems (SUDS) Pilot (2021)</w:t>
      </w:r>
    </w:p>
    <w:p>
      <w:pPr>
        <w:pStyle w:val="FirstParagraph"/>
      </w:pPr>
      <w:r>
        <w:t xml:space="preserve">Designed SUDS for the Jurong Innovation District, integrating permeable pavements and rain gardens to manage stormwater runoff. The project reduced flooding incidents by 40% during peak rainfall seasons.</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Volunteer Work:</w:t>
      </w:r>
      <w:r>
        <w:t xml:space="preserve"> </w:t>
      </w:r>
      <w:r>
        <w:t xml:space="preserve">Active member of the Singapore Green Ambassador Program, organizing tree-planting events and environmental education workshops.</w:t>
      </w:r>
    </w:p>
    <w:p>
      <w:pPr>
        <w:numPr>
          <w:ilvl w:val="0"/>
          <w:numId w:val="1005"/>
        </w:numPr>
        <w:pStyle w:val="Compact"/>
      </w:pPr>
      <w:r>
        <w:rPr>
          <w:bCs/>
          <w:b/>
        </w:rPr>
        <w:t xml:space="preserve">Professional Affiliations:</w:t>
      </w:r>
      <w:r>
        <w:t xml:space="preserve"> </w:t>
      </w:r>
      <w:r>
        <w:t xml:space="preserve">Member of the Singapore Society for Environmental Engineers (SSEE) and the International Society for Ecology and Environmental Sciences (ISEES).</w:t>
      </w:r>
    </w:p>
    <w:bookmarkEnd w:id="32"/>
    <w:p>
      <w:pPr>
        <w:pStyle w:val="FirstParagraph"/>
      </w:pPr>
      <w:r>
        <w:t xml:space="preserve">This resume is tailored for an Environmental Engineer in Singapore, reflecting expertise in sustainable solutions aligned with the nation’s green initiatives. Designed to meet the rigorous standards of Singapore Singapore’s environmental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Singapore Singapore</dc:title>
  <dc:creator/>
  <dc:language>en</dc:language>
  <cp:keywords/>
  <dcterms:created xsi:type="dcterms:W3CDTF">2025-12-12T15:22:24Z</dcterms:created>
  <dcterms:modified xsi:type="dcterms:W3CDTF">2025-12-12T15:22:24Z</dcterms:modified>
</cp:coreProperties>
</file>

<file path=docProps/custom.xml><?xml version="1.0" encoding="utf-8"?>
<Properties xmlns="http://schemas.openxmlformats.org/officeDocument/2006/custom-properties" xmlns:vt="http://schemas.openxmlformats.org/officeDocument/2006/docPropsVTypes"/>
</file>