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Ankara</w:t>
      </w:r>
    </w:p>
    <w:bookmarkStart w:id="39" w:name="Xa645b10958eece609c4440316bad970c13d8de6"/>
    <w:p>
      <w:pPr>
        <w:pStyle w:val="Heading1"/>
      </w:pPr>
      <w:r>
        <w:t xml:space="preserve">Resume: Environmental Engineer in Turkey Ankara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Phone:</w:t>
      </w:r>
      <w:r>
        <w:t xml:space="preserve"> </w:t>
      </w:r>
      <w:r>
        <w:t xml:space="preserve">+90 555 123 4567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End w:id="21"/>
    <w:bookmarkStart w:id="22" w:name="professional-summary"/>
    <w:p>
      <w:pPr>
        <w:pStyle w:val="Heading2"/>
      </w:pPr>
      <w:r>
        <w:t xml:space="preserve">Professional Summary</w:t>
      </w:r>
    </w:p>
    <w:p>
      <w:pPr>
        <w:pStyle w:val="FirstParagraph"/>
      </w:pPr>
      <w:r>
        <w:t xml:space="preserve">As a dedicated Environmental Engineer with over 8 years of experience in Turkey Ankara, I specialize in addressing environmental challenges through sustainable solutions. My expertise includes water and wastewater management, air quality monitoring, and waste reduction strategies tailored to the unique ecological and regulatory landscape of Turkey. Committed to advancing environmental protection in Ankara, I have contributed to projects that align with national sustainability goals while fostering community engagement. This resume highlights my qualifications as an Environmental Engineer in Turkey Ankara, reflecting my passion for creating a cleaner, healthier environment for future generations.</w:t>
      </w:r>
    </w:p>
    <w:bookmarkEnd w:id="22"/>
    <w:bookmarkStart w:id="25" w:name="education"/>
    <w:p>
      <w:pPr>
        <w:pStyle w:val="Heading2"/>
      </w:pPr>
      <w:r>
        <w:t xml:space="preserve">Education</w:t>
      </w:r>
    </w:p>
    <w:bookmarkStart w:id="23" w:name="X060a0f5aae8fd6319213b2134d4b2b745f2d0a0"/>
    <w:p>
      <w:pPr>
        <w:pStyle w:val="Heading3"/>
      </w:pPr>
      <w:r>
        <w:t xml:space="preserve">Bachelor of Science in Environmental Engineering</w:t>
      </w:r>
    </w:p>
    <w:p>
      <w:pPr>
        <w:pStyle w:val="FirstParagraph"/>
      </w:pPr>
      <w:r>
        <w:rPr>
          <w:bCs/>
          <w:b/>
        </w:rPr>
        <w:t xml:space="preserve">Ankara University</w:t>
      </w:r>
      <w:r>
        <w:t xml:space="preserve">, Ankara, Turkey</w:t>
      </w:r>
      <w:r>
        <w:br/>
      </w:r>
      <w:r>
        <w:t xml:space="preserve">Graduated: June 2015</w:t>
      </w:r>
    </w:p>
    <w:p>
      <w:pPr>
        <w:numPr>
          <w:ilvl w:val="0"/>
          <w:numId w:val="1001"/>
        </w:numPr>
        <w:pStyle w:val="Compact"/>
      </w:pPr>
      <w:r>
        <w:t xml:space="preserve">Relevant coursework: Environmental Chemistry, Hydrology, Air Pollution Control, and Sustainable Urban Planning.</w:t>
      </w:r>
    </w:p>
    <w:p>
      <w:pPr>
        <w:numPr>
          <w:ilvl w:val="0"/>
          <w:numId w:val="1001"/>
        </w:numPr>
        <w:pStyle w:val="Compact"/>
      </w:pPr>
      <w:r>
        <w:t xml:space="preserve">Thesis: "Assessment of Water Quality in the Ankara River Basin," focusing on pollution sources and mitigation strategies specific to Turkey's urban centers.</w:t>
      </w:r>
    </w:p>
    <w:bookmarkEnd w:id="23"/>
    <w:bookmarkStart w:id="24" w:name="X95610f65ac3fedaef3ed40d1ced59ff1c3be92f"/>
    <w:p>
      <w:pPr>
        <w:pStyle w:val="Heading3"/>
      </w:pPr>
      <w:r>
        <w:t xml:space="preserve">Master of Science in Environmental Engineering</w:t>
      </w:r>
    </w:p>
    <w:p>
      <w:pPr>
        <w:pStyle w:val="FirstParagraph"/>
      </w:pPr>
      <w:r>
        <w:rPr>
          <w:bCs/>
          <w:b/>
        </w:rPr>
        <w:t xml:space="preserve">Hacettepe University</w:t>
      </w:r>
      <w:r>
        <w:t xml:space="preserve">, Ankara, Turkey</w:t>
      </w:r>
      <w:r>
        <w:br/>
      </w:r>
      <w:r>
        <w:t xml:space="preserve">Graduated: June 2017</w:t>
      </w:r>
    </w:p>
    <w:p>
      <w:pPr>
        <w:numPr>
          <w:ilvl w:val="0"/>
          <w:numId w:val="1002"/>
        </w:numPr>
        <w:pStyle w:val="Compact"/>
      </w:pPr>
      <w:r>
        <w:t xml:space="preserve">Research on "Optimizing Wastewater Treatment Systems for Arid Regions," with applications in Turkey's semi-arid regions.</w:t>
      </w:r>
    </w:p>
    <w:p>
      <w:pPr>
        <w:numPr>
          <w:ilvl w:val="0"/>
          <w:numId w:val="1002"/>
        </w:numPr>
        <w:pStyle w:val="Compact"/>
      </w:pPr>
      <w:r>
        <w:t xml:space="preserve">Certified in Environmental Impact Assessment (EIA) under Turkish Ministry of Environment guidelines.</w:t>
      </w:r>
    </w:p>
    <w:bookmarkEnd w:id="24"/>
    <w:bookmarkEnd w:id="25"/>
    <w:bookmarkStart w:id="28" w:name="work-experience"/>
    <w:p>
      <w:pPr>
        <w:pStyle w:val="Heading2"/>
      </w:pPr>
      <w:r>
        <w:t xml:space="preserve">Work Experience</w:t>
      </w:r>
    </w:p>
    <w:bookmarkStart w:id="26" w:name="environmental-engineer"/>
    <w:p>
      <w:pPr>
        <w:pStyle w:val="Heading3"/>
      </w:pPr>
      <w:r>
        <w:t xml:space="preserve">Environmental Engineer</w:t>
      </w:r>
    </w:p>
    <w:p>
      <w:pPr>
        <w:pStyle w:val="FirstParagraph"/>
      </w:pPr>
      <w:r>
        <w:rPr>
          <w:bCs/>
          <w:b/>
        </w:rPr>
        <w:t xml:space="preserve">GreenTech Solutions Turkey</w:t>
      </w:r>
      <w:r>
        <w:t xml:space="preserve">, Ankara, Turkey</w:t>
      </w:r>
      <w:r>
        <w:br/>
      </w:r>
      <w:r>
        <w:t xml:space="preserve">January 2018 – Present</w:t>
      </w:r>
    </w:p>
    <w:p>
      <w:pPr>
        <w:numPr>
          <w:ilvl w:val="0"/>
          <w:numId w:val="1003"/>
        </w:numPr>
        <w:pStyle w:val="Compact"/>
      </w:pPr>
      <w:r>
        <w:t xml:space="preserve">Led the design and implementation of a municipal wastewater treatment plant in Ankara, reducing pollution by 40% and improving water quality for local communities.</w:t>
      </w:r>
    </w:p>
    <w:p>
      <w:pPr>
        <w:numPr>
          <w:ilvl w:val="0"/>
          <w:numId w:val="1003"/>
        </w:numPr>
        <w:pStyle w:val="Compact"/>
      </w:pPr>
      <w:r>
        <w:t xml:space="preserve">Collaborated with Turkish government agencies to comply with the National Environmental Policy, ensuring projects meet Turkey's strict environmental standards.</w:t>
      </w:r>
    </w:p>
    <w:p>
      <w:pPr>
        <w:numPr>
          <w:ilvl w:val="0"/>
          <w:numId w:val="1003"/>
        </w:numPr>
        <w:pStyle w:val="Compact"/>
      </w:pPr>
      <w:r>
        <w:t xml:space="preserve">Developed a mobile application for real-time air quality monitoring in Ankara, providing residents with actionable data to mitigate health risks from pollution.</w:t>
      </w:r>
    </w:p>
    <w:p>
      <w:pPr>
        <w:numPr>
          <w:ilvl w:val="0"/>
          <w:numId w:val="1003"/>
        </w:numPr>
        <w:pStyle w:val="Compact"/>
      </w:pPr>
      <w:r>
        <w:t xml:space="preserve">Advised on sustainable urban development initiatives, including green infrastructure and stormwater management systems aligned with Ankara's climate resilience goals.</w:t>
      </w:r>
    </w:p>
    <w:bookmarkEnd w:id="26"/>
    <w:bookmarkStart w:id="27" w:name="junior-environmental-engineer"/>
    <w:p>
      <w:pPr>
        <w:pStyle w:val="Heading3"/>
      </w:pPr>
      <w:r>
        <w:t xml:space="preserve">Junior Environmental Engineer</w:t>
      </w:r>
    </w:p>
    <w:p>
      <w:pPr>
        <w:pStyle w:val="FirstParagraph"/>
      </w:pPr>
      <w:r>
        <w:rPr>
          <w:bCs/>
          <w:b/>
        </w:rPr>
        <w:t xml:space="preserve">Ankara Municipal Environmental Department</w:t>
      </w:r>
      <w:r>
        <w:t xml:space="preserve">, Ankara, Turkey</w:t>
      </w:r>
      <w:r>
        <w:br/>
      </w:r>
      <w:r>
        <w:t xml:space="preserve">July 2015 – December 2017</w:t>
      </w:r>
    </w:p>
    <w:p>
      <w:pPr>
        <w:numPr>
          <w:ilvl w:val="0"/>
          <w:numId w:val="1004"/>
        </w:numPr>
        <w:pStyle w:val="Compact"/>
      </w:pPr>
      <w:r>
        <w:t xml:space="preserve">Conducted field surveys to assess pollution levels in Ankara's industrial zones, contributing to the creation of a comprehensive environmental monitoring framework.</w:t>
      </w:r>
    </w:p>
    <w:p>
      <w:pPr>
        <w:numPr>
          <w:ilvl w:val="0"/>
          <w:numId w:val="1004"/>
        </w:numPr>
        <w:pStyle w:val="Compact"/>
      </w:pPr>
      <w:r>
        <w:t xml:space="preserve">Assisted in the development of a citywide recycling program, increasing waste diversion rates by 30% within two years.</w:t>
      </w:r>
    </w:p>
    <w:p>
      <w:pPr>
        <w:numPr>
          <w:ilvl w:val="0"/>
          <w:numId w:val="1004"/>
        </w:numPr>
        <w:pStyle w:val="Compact"/>
      </w:pPr>
      <w:r>
        <w:t xml:space="preserve">Participated in community workshops to educate residents on environmental conservation practices relevant to Turkey's diverse ecosystems.</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GIS, SWMM (Storm Water Management Model), and AutoCAD for environmental modeling and design.</w:t>
      </w:r>
    </w:p>
    <w:p>
      <w:pPr>
        <w:numPr>
          <w:ilvl w:val="0"/>
          <w:numId w:val="1005"/>
        </w:numPr>
        <w:pStyle w:val="Compact"/>
      </w:pPr>
      <w:r>
        <w:rPr>
          <w:bCs/>
          <w:b/>
        </w:rPr>
        <w:t xml:space="preserve">Pollution Control:</w:t>
      </w:r>
      <w:r>
        <w:t xml:space="preserve"> </w:t>
      </w:r>
      <w:r>
        <w:t xml:space="preserve">Air quality monitoring systems, waste-to-energy technologies, and remediation strategies for contaminated sites in Turkey Ankara.</w:t>
      </w:r>
    </w:p>
    <w:p>
      <w:pPr>
        <w:numPr>
          <w:ilvl w:val="0"/>
          <w:numId w:val="1005"/>
        </w:numPr>
        <w:pStyle w:val="Compact"/>
      </w:pPr>
      <w:r>
        <w:rPr>
          <w:bCs/>
          <w:b/>
        </w:rPr>
        <w:t xml:space="preserve">Regulatory Knowledge:</w:t>
      </w:r>
      <w:r>
        <w:t xml:space="preserve"> </w:t>
      </w:r>
      <w:r>
        <w:t xml:space="preserve">Familiarity with Turkish environmental laws (e.g., Environmental Law No. 2872) and international standards like ISO 14001.</w:t>
      </w:r>
    </w:p>
    <w:p>
      <w:pPr>
        <w:numPr>
          <w:ilvl w:val="0"/>
          <w:numId w:val="1005"/>
        </w:numPr>
        <w:pStyle w:val="Compact"/>
      </w:pPr>
      <w:r>
        <w:rPr>
          <w:bCs/>
          <w:b/>
        </w:rPr>
        <w:t xml:space="preserve">Project Management:</w:t>
      </w:r>
      <w:r>
        <w:t xml:space="preserve"> </w:t>
      </w:r>
      <w:r>
        <w:t xml:space="preserve">Experienced in managing multi-disciplinary teams for large-scale projects, including budgeting, timelines, and stakeholder communication.</w:t>
      </w:r>
    </w:p>
    <w:p>
      <w:pPr>
        <w:numPr>
          <w:ilvl w:val="0"/>
          <w:numId w:val="1005"/>
        </w:numPr>
        <w:pStyle w:val="Compact"/>
      </w:pPr>
      <w:r>
        <w:rPr>
          <w:bCs/>
          <w:b/>
        </w:rPr>
        <w:t xml:space="preserve">Languages:</w:t>
      </w:r>
      <w:r>
        <w:t xml:space="preserve"> </w:t>
      </w:r>
      <w:r>
        <w:t xml:space="preserve">Fluent in Turkish and English; basic knowledge of German (for international collaborations).</w:t>
      </w:r>
    </w:p>
    <w:bookmarkEnd w:id="29"/>
    <w:bookmarkStart w:id="31" w:name="certifications"/>
    <w:bookmarkStart w:id="30" w:name="certifications-training"/>
    <w:p>
      <w:pPr>
        <w:pStyle w:val="Heading2"/>
      </w:pPr>
      <w:r>
        <w:t xml:space="preserve">Certifications &amp; Training</w:t>
      </w:r>
    </w:p>
    <w:p>
      <w:pPr>
        <w:numPr>
          <w:ilvl w:val="0"/>
          <w:numId w:val="1006"/>
        </w:numPr>
        <w:pStyle w:val="Compact"/>
      </w:pPr>
      <w:r>
        <w:rPr>
          <w:bCs/>
          <w:b/>
        </w:rPr>
        <w:t xml:space="preserve">LEED AP (Leadership in Energy and Environmental Design Accredited Professional)</w:t>
      </w:r>
      <w:r>
        <w:t xml:space="preserve"> </w:t>
      </w:r>
      <w:r>
        <w:t xml:space="preserve">– U.S. Green Building Council, 2019.</w:t>
      </w:r>
    </w:p>
    <w:p>
      <w:pPr>
        <w:numPr>
          <w:ilvl w:val="0"/>
          <w:numId w:val="1006"/>
        </w:numPr>
        <w:pStyle w:val="Compact"/>
      </w:pPr>
      <w:r>
        <w:rPr>
          <w:bCs/>
          <w:b/>
        </w:rPr>
        <w:t xml:space="preserve">Certified Environmental Auditor</w:t>
      </w:r>
      <w:r>
        <w:t xml:space="preserve"> </w:t>
      </w:r>
      <w:r>
        <w:t xml:space="preserve">– Turkish Chamber of Environmental Engineers, 2020.</w:t>
      </w:r>
    </w:p>
    <w:p>
      <w:pPr>
        <w:numPr>
          <w:ilvl w:val="0"/>
          <w:numId w:val="1006"/>
        </w:numPr>
        <w:pStyle w:val="Compact"/>
      </w:pPr>
      <w:r>
        <w:rPr>
          <w:bCs/>
          <w:b/>
        </w:rPr>
        <w:t xml:space="preserve">Sustainable Water Management Training</w:t>
      </w:r>
      <w:r>
        <w:t xml:space="preserve"> </w:t>
      </w:r>
      <w:r>
        <w:t xml:space="preserve">– World Bank Program, Ankara, Turkey (2016).</w:t>
      </w:r>
    </w:p>
    <w:bookmarkEnd w:id="30"/>
    <w:bookmarkEnd w:id="31"/>
    <w:bookmarkStart w:id="36" w:name="projects"/>
    <w:bookmarkStart w:id="35" w:name="notable-projects-initiatives"/>
    <w:p>
      <w:pPr>
        <w:pStyle w:val="Heading2"/>
      </w:pPr>
      <w:r>
        <w:t xml:space="preserve">Notable Projects &amp; Initiatives</w:t>
      </w:r>
    </w:p>
    <w:bookmarkStart w:id="32" w:name="Xe9a5f7d42f75953de5b5317dc9a0624ff42f674"/>
    <w:p>
      <w:pPr>
        <w:pStyle w:val="Heading3"/>
      </w:pPr>
      <w:r>
        <w:t xml:space="preserve">“Ankara Green Corridor” Urban Development Project</w:t>
      </w:r>
    </w:p>
    <w:p>
      <w:pPr>
        <w:pStyle w:val="FirstParagraph"/>
      </w:pPr>
      <w:r>
        <w:rPr>
          <w:bCs/>
          <w:b/>
        </w:rPr>
        <w:t xml:space="preserve">Description:</w:t>
      </w:r>
      <w:r>
        <w:t xml:space="preserve"> </w:t>
      </w:r>
      <w:r>
        <w:t xml:space="preserve">A citywide initiative to create green spaces and reduce urban heat islands. As an Environmental Engineer in Turkey Ankara, I designed sustainable drainage systems and selected native plant species to enhance biodiversity.</w:t>
      </w:r>
    </w:p>
    <w:bookmarkEnd w:id="32"/>
    <w:bookmarkStart w:id="33" w:name="X407152a62bb08abb9058db68bae546e42279ae0"/>
    <w:p>
      <w:pPr>
        <w:pStyle w:val="Heading3"/>
      </w:pPr>
      <w:r>
        <w:t xml:space="preserve">“Clean Air for Ankara” Air Quality Improvement Program</w:t>
      </w:r>
    </w:p>
    <w:p>
      <w:pPr>
        <w:pStyle w:val="FirstParagraph"/>
      </w:pPr>
      <w:r>
        <w:rPr>
          <w:bCs/>
          <w:b/>
        </w:rPr>
        <w:t xml:space="preserve">Description:</w:t>
      </w:r>
      <w:r>
        <w:t xml:space="preserve"> </w:t>
      </w:r>
      <w:r>
        <w:t xml:space="preserve">Led a team to install 50 air quality sensors across Ankara, providing real-time data that influenced policy changes and reduced particulate matter by 25% in two years.</w:t>
      </w:r>
    </w:p>
    <w:bookmarkEnd w:id="33"/>
    <w:bookmarkStart w:id="34" w:name="X4ea99f92a398cdfc20a57a5c4dd7bebd8872528"/>
    <w:p>
      <w:pPr>
        <w:pStyle w:val="Heading3"/>
      </w:pPr>
      <w:r>
        <w:t xml:space="preserve">“Water Conservation in Semi-Arid Regions” Research</w:t>
      </w:r>
    </w:p>
    <w:p>
      <w:pPr>
        <w:pStyle w:val="FirstParagraph"/>
      </w:pPr>
      <w:r>
        <w:rPr>
          <w:bCs/>
          <w:b/>
        </w:rPr>
        <w:t xml:space="preserve">Description:</w:t>
      </w:r>
      <w:r>
        <w:t xml:space="preserve"> </w:t>
      </w:r>
      <w:r>
        <w:t xml:space="preserve">Conducted a study on rainwater harvesting techniques for rural areas near Ankara, resulting in a 30% reduction in groundwater usage and publication in the Turkish Journal of Environmental Sciences.</w:t>
      </w:r>
    </w:p>
    <w:bookmarkEnd w:id="34"/>
    <w:bookmarkEnd w:id="35"/>
    <w:bookmarkEnd w:id="36"/>
    <w:bookmarkStart w:id="37"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German (Basic)</w:t>
      </w:r>
    </w:p>
    <w:bookmarkEnd w:id="37"/>
    <w:bookmarkStart w:id="38" w:name="references"/>
    <w:p>
      <w:pPr>
        <w:pStyle w:val="Heading2"/>
      </w:pPr>
      <w:r>
        <w:t xml:space="preserve">References</w:t>
      </w:r>
    </w:p>
    <w:p>
      <w:pPr>
        <w:pStyle w:val="FirstParagraph"/>
      </w:pPr>
      <w:r>
        <w:t xml:space="preserve">Available upon request. References include former colleagues from GreenTech Solutions Turkey, Ankara Municipal Environmental Department, and academic mentors from Ankara University.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Turkey Ankara</dc:title>
  <dc:creator/>
  <dc:language>en</dc:language>
  <cp:keywords/>
  <dcterms:created xsi:type="dcterms:W3CDTF">2026-07-15T04:50:41Z</dcterms:created>
  <dcterms:modified xsi:type="dcterms:W3CDTF">2026-07-15T04:50:41Z</dcterms:modified>
</cp:coreProperties>
</file>

<file path=docProps/custom.xml><?xml version="1.0" encoding="utf-8"?>
<Properties xmlns="http://schemas.openxmlformats.org/officeDocument/2006/custom-properties" xmlns:vt="http://schemas.openxmlformats.org/officeDocument/2006/docPropsVTypes"/>
</file>