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Bangladesh</w:t>
      </w:r>
      <w:r>
        <w:t xml:space="preserve"> </w:t>
      </w:r>
      <w:r>
        <w:t xml:space="preserve">Dhaka</w:t>
      </w:r>
    </w:p>
    <w:bookmarkStart w:id="32" w:name="resume-film-director-in-bangladesh-dhaka"/>
    <w:p>
      <w:pPr>
        <w:pStyle w:val="Heading1"/>
      </w:pPr>
      <w:r>
        <w:t xml:space="preserve">Resume: Film Director in Bangladesh Dhaka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+880-171-XXXXXXX</w:t>
      </w:r>
    </w:p>
    <w:p>
      <w:pPr>
        <w:pStyle w:val="BodyText"/>
      </w:pPr>
      <w:r>
        <w:rPr>
          <w:bCs/>
          <w:b/>
        </w:rPr>
        <w:t xml:space="preserve">Address:</w:t>
      </w:r>
      <w:r>
        <w:t xml:space="preserve"> </w:t>
      </w:r>
      <w:r>
        <w:t xml:space="preserve">123, Dhanmondi, Dhaka, Bangladesh</w:t>
      </w:r>
    </w:p>
    <w:bookmarkEnd w:id="20"/>
    <w:bookmarkStart w:id="21" w:name="professional-summary"/>
    <w:p>
      <w:pPr>
        <w:pStyle w:val="Heading2"/>
      </w:pPr>
      <w:r>
        <w:t xml:space="preserve">Professional Summary</w:t>
      </w:r>
    </w:p>
    <w:p>
      <w:pPr>
        <w:pStyle w:val="FirstParagraph"/>
      </w:pPr>
      <w:r>
        <w:t xml:space="preserve">A passionate and accomplished Film Director based in Bangladesh Dhaka, with over a decade of experience in crafting compelling narratives that resonate with both local and international audiences. A graduate of the National Film School in Dhaka, I specialize in storytelling that highlights the cultural richness and social dynamics of Bangladesh. My work has been showcased at prestigious film festivals across South Asia, including the Dhaka International Film Festival (DIFF). As a Film Director in Bangladesh Dhaka, I strive to bridge traditional Bengali artistry with modern cinematic techniques, creating films that reflect the soul of Bangladesh while pushing creative boundaries.</w:t>
      </w:r>
    </w:p>
    <w:bookmarkEnd w:id="21"/>
    <w:bookmarkStart w:id="22" w:name="education"/>
    <w:p>
      <w:pPr>
        <w:pStyle w:val="Heading2"/>
      </w:pPr>
      <w:r>
        <w:t xml:space="preserve">Education</w:t>
      </w:r>
    </w:p>
    <w:p>
      <w:pPr>
        <w:numPr>
          <w:ilvl w:val="0"/>
          <w:numId w:val="1001"/>
        </w:numPr>
        <w:pStyle w:val="Compact"/>
      </w:pPr>
      <w:r>
        <w:rPr>
          <w:bCs/>
          <w:b/>
        </w:rPr>
        <w:t xml:space="preserve">Bachelor of Arts in Film Studies</w:t>
      </w:r>
      <w:r>
        <w:t xml:space="preserve">, National Film School, Dhaka, Bangladesh (2010–2014)</w:t>
      </w:r>
    </w:p>
    <w:p>
      <w:pPr>
        <w:numPr>
          <w:ilvl w:val="0"/>
          <w:numId w:val="1001"/>
        </w:numPr>
        <w:pStyle w:val="Compact"/>
      </w:pPr>
      <w:r>
        <w:rPr>
          <w:bCs/>
          <w:b/>
        </w:rPr>
        <w:t xml:space="preserve">Master of Fine Arts in Directing</w:t>
      </w:r>
      <w:r>
        <w:t xml:space="preserve">, University of Dhaka (2015–2017)</w:t>
      </w:r>
    </w:p>
    <w:p>
      <w:pPr>
        <w:numPr>
          <w:ilvl w:val="0"/>
          <w:numId w:val="1001"/>
        </w:numPr>
        <w:pStyle w:val="Compact"/>
      </w:pPr>
      <w:r>
        <w:rPr>
          <w:bCs/>
          <w:b/>
        </w:rPr>
        <w:t xml:space="preserve">Advanced Cinematography Workshop</w:t>
      </w:r>
      <w:r>
        <w:t xml:space="preserve">, Asian Film Academy, Bangkok, Thailand (2018)</w:t>
      </w:r>
    </w:p>
    <w:bookmarkEnd w:id="22"/>
    <w:bookmarkStart w:id="26" w:name="professional-experience"/>
    <w:p>
      <w:pPr>
        <w:pStyle w:val="Heading2"/>
      </w:pPr>
      <w:r>
        <w:t xml:space="preserve">Professional Experience</w:t>
      </w:r>
    </w:p>
    <w:bookmarkStart w:id="23" w:name="Xff835819d1b7d5f7857091fcea37363e9ec7a88"/>
    <w:p>
      <w:pPr>
        <w:pStyle w:val="Heading3"/>
      </w:pPr>
      <w:r>
        <w:rPr>
          <w:bCs/>
          <w:b/>
        </w:rPr>
        <w:t xml:space="preserve">Film Director</w:t>
      </w:r>
      <w:r>
        <w:t xml:space="preserve">, Dhaka Cinema Collective (2018–Present)</w:t>
      </w:r>
    </w:p>
    <w:p>
      <w:pPr>
        <w:pStyle w:val="FirstParagraph"/>
      </w:pPr>
      <w:r>
        <w:t xml:space="preserve">Lead creative team in producing over 15 short films and 4 feature-length projects, including the critically acclaimed documentary "Echoes of the River" (2021), which won Best Documentary at DIFF. Collaborated with local actors, writers, and production houses to ensure authenticity in storytelling rooted in Bangladeshi culture. Directed a series of socially relevant short films for the Dhaka-based NGO "Society for Youth Empowerment," focusing on issues like education access and gender equality.</w:t>
      </w:r>
    </w:p>
    <w:bookmarkEnd w:id="23"/>
    <w:bookmarkStart w:id="24" w:name="Xd6ec1263163e3f2651215fd70040773c57fb533"/>
    <w:p>
      <w:pPr>
        <w:pStyle w:val="Heading3"/>
      </w:pPr>
      <w:r>
        <w:rPr>
          <w:bCs/>
          <w:b/>
        </w:rPr>
        <w:t xml:space="preserve">Assistant Director</w:t>
      </w:r>
      <w:r>
        <w:t xml:space="preserve">, Bangladesh Film Production House (2015–2018)</w:t>
      </w:r>
    </w:p>
    <w:p>
      <w:pPr>
        <w:pStyle w:val="FirstParagraph"/>
      </w:pPr>
      <w:r>
        <w:t xml:space="preserve">Served as a key assistant to veteran directors, managing pre-production, casting, and on-set coordination. Played a pivotal role in the production of "Amar Desh" (2017), a historical drama that received national recognition. Organized workshops for emerging filmmakers in Dhaka to foster talent and innovation in the local film industry.</w:t>
      </w:r>
    </w:p>
    <w:bookmarkEnd w:id="24"/>
    <w:bookmarkStart w:id="25" w:name="Xf87d2435142bc69f4ca1066c52ccc7e08de3282"/>
    <w:p>
      <w:pPr>
        <w:pStyle w:val="Heading3"/>
      </w:pPr>
      <w:r>
        <w:rPr>
          <w:bCs/>
          <w:b/>
        </w:rPr>
        <w:t xml:space="preserve">Freelance Cinematographer</w:t>
      </w:r>
      <w:r>
        <w:t xml:space="preserve">, Various Projects (2014–2015)</w:t>
      </w:r>
    </w:p>
    <w:p>
      <w:pPr>
        <w:pStyle w:val="FirstParagraph"/>
      </w:pPr>
      <w:r>
        <w:t xml:space="preserve">Provided cinematography services for independent films and corporate videos, emphasizing visual storytelling that aligns with Bangladeshi aesthetics. Worked on a documentary series titled "Faces of Dhaka," capturing the daily lives and struggles of residents in the city’s bustling neighborhoods.</w:t>
      </w:r>
    </w:p>
    <w:bookmarkEnd w:id="25"/>
    <w:bookmarkEnd w:id="26"/>
    <w:bookmarkStart w:id="27" w:name="key-skills"/>
    <w:p>
      <w:pPr>
        <w:pStyle w:val="Heading2"/>
      </w:pPr>
      <w:r>
        <w:t xml:space="preserve">Key Skills</w:t>
      </w:r>
    </w:p>
    <w:p>
      <w:pPr>
        <w:numPr>
          <w:ilvl w:val="0"/>
          <w:numId w:val="1002"/>
        </w:numPr>
        <w:pStyle w:val="Compact"/>
      </w:pPr>
      <w:r>
        <w:rPr>
          <w:bCs/>
          <w:b/>
        </w:rPr>
        <w:t xml:space="preserve">Cinematic Storytelling:</w:t>
      </w:r>
      <w:r>
        <w:t xml:space="preserve"> </w:t>
      </w:r>
      <w:r>
        <w:t xml:space="preserve">Expertise in crafting narratives that reflect Bangladeshi identity and social themes.</w:t>
      </w:r>
    </w:p>
    <w:p>
      <w:pPr>
        <w:numPr>
          <w:ilvl w:val="0"/>
          <w:numId w:val="1002"/>
        </w:numPr>
        <w:pStyle w:val="Compact"/>
      </w:pPr>
      <w:r>
        <w:rPr>
          <w:bCs/>
          <w:b/>
        </w:rPr>
        <w:t xml:space="preserve">Team Leadership:</w:t>
      </w:r>
      <w:r>
        <w:t xml:space="preserve"> </w:t>
      </w:r>
      <w:r>
        <w:t xml:space="preserve">Proven ability to manage diverse teams, including actors, crew members, and production staff in Dhaka’s dynamic film environment.</w:t>
      </w:r>
    </w:p>
    <w:p>
      <w:pPr>
        <w:numPr>
          <w:ilvl w:val="0"/>
          <w:numId w:val="1002"/>
        </w:numPr>
        <w:pStyle w:val="Compact"/>
      </w:pPr>
      <w:r>
        <w:rPr>
          <w:bCs/>
          <w:b/>
        </w:rPr>
        <w:t xml:space="preserve">Cinematography:</w:t>
      </w:r>
      <w:r>
        <w:t xml:space="preserve"> </w:t>
      </w:r>
      <w:r>
        <w:t xml:space="preserve">Proficient in camera operation, lighting techniques, and post-production editing using industry-standard software like Adobe Premiere Pro and DaVinci Resolve.</w:t>
      </w:r>
    </w:p>
    <w:p>
      <w:pPr>
        <w:numPr>
          <w:ilvl w:val="0"/>
          <w:numId w:val="1002"/>
        </w:numPr>
        <w:pStyle w:val="Compact"/>
      </w:pPr>
      <w:r>
        <w:rPr>
          <w:bCs/>
          <w:b/>
        </w:rPr>
        <w:t xml:space="preserve">Cultural Sensitivity:</w:t>
      </w:r>
      <w:r>
        <w:t xml:space="preserve"> </w:t>
      </w:r>
      <w:r>
        <w:t xml:space="preserve">Deep understanding of Bangladesh’s cultural nuances, ensuring authenticity in every project.</w:t>
      </w:r>
    </w:p>
    <w:p>
      <w:pPr>
        <w:numPr>
          <w:ilvl w:val="0"/>
          <w:numId w:val="1002"/>
        </w:numPr>
        <w:pStyle w:val="Compact"/>
      </w:pPr>
      <w:r>
        <w:rPr>
          <w:bCs/>
          <w:b/>
        </w:rPr>
        <w:t xml:space="preserve">Festival Participation:</w:t>
      </w:r>
      <w:r>
        <w:t xml:space="preserve"> </w:t>
      </w:r>
      <w:r>
        <w:t xml:space="preserve">Experience in submitting films to international and regional film festivals, including the Dhaka International Film Festival and South Asian Film Festival.</w:t>
      </w:r>
    </w:p>
    <w:bookmarkEnd w:id="27"/>
    <w:bookmarkStart w:id="28" w:name="awards-recognitions"/>
    <w:p>
      <w:pPr>
        <w:pStyle w:val="Heading2"/>
      </w:pPr>
      <w:r>
        <w:t xml:space="preserve">Awards &amp; Recognitions</w:t>
      </w:r>
    </w:p>
    <w:p>
      <w:pPr>
        <w:numPr>
          <w:ilvl w:val="0"/>
          <w:numId w:val="1003"/>
        </w:numPr>
        <w:pStyle w:val="Compact"/>
      </w:pPr>
      <w:r>
        <w:rPr>
          <w:bCs/>
          <w:b/>
        </w:rPr>
        <w:t xml:space="preserve">Best Director Award,</w:t>
      </w:r>
      <w:r>
        <w:t xml:space="preserve"> </w:t>
      </w:r>
      <w:r>
        <w:t xml:space="preserve">Dhaka International Film Festival (2021) – For "Echoes of the River."</w:t>
      </w:r>
    </w:p>
    <w:p>
      <w:pPr>
        <w:numPr>
          <w:ilvl w:val="0"/>
          <w:numId w:val="1003"/>
        </w:numPr>
        <w:pStyle w:val="Compact"/>
      </w:pPr>
      <w:r>
        <w:rPr>
          <w:bCs/>
          <w:b/>
        </w:rPr>
        <w:t xml:space="preserve">Emerging Filmmaker of the Year,</w:t>
      </w:r>
      <w:r>
        <w:t xml:space="preserve"> </w:t>
      </w:r>
      <w:r>
        <w:t xml:space="preserve">Bangladesh Film Academy (2019).</w:t>
      </w:r>
    </w:p>
    <w:p>
      <w:pPr>
        <w:numPr>
          <w:ilvl w:val="0"/>
          <w:numId w:val="1003"/>
        </w:numPr>
        <w:pStyle w:val="Compact"/>
      </w:pPr>
      <w:r>
        <w:rPr>
          <w:bCs/>
          <w:b/>
        </w:rPr>
        <w:t xml:space="preserve">Jury Prize,</w:t>
      </w:r>
      <w:r>
        <w:t xml:space="preserve"> </w:t>
      </w:r>
      <w:r>
        <w:t xml:space="preserve">South Asian Short Film Festival (2018) – For short film "Urban Shadows."</w:t>
      </w:r>
    </w:p>
    <w:p>
      <w:pPr>
        <w:numPr>
          <w:ilvl w:val="0"/>
          <w:numId w:val="1003"/>
        </w:numPr>
        <w:pStyle w:val="Compact"/>
      </w:pPr>
      <w:r>
        <w:rPr>
          <w:bCs/>
          <w:b/>
        </w:rPr>
        <w:t xml:space="preserve">Cultural Ambassador Award,</w:t>
      </w:r>
      <w:r>
        <w:t xml:space="preserve"> </w:t>
      </w:r>
      <w:r>
        <w:t xml:space="preserve">Dhaka Arts Council (2020) – Recognizing contributions to promoting Bangladeshi cinema globally.</w:t>
      </w:r>
    </w:p>
    <w:bookmarkEnd w:id="28"/>
    <w:bookmarkStart w:id="29" w:name="projects-portfolio-highlights"/>
    <w:p>
      <w:pPr>
        <w:pStyle w:val="Heading2"/>
      </w:pPr>
      <w:r>
        <w:t xml:space="preserve">Projects &amp; Portfolio Highlights</w:t>
      </w:r>
    </w:p>
    <w:p>
      <w:pPr>
        <w:pStyle w:val="FirstParagraph"/>
      </w:pPr>
      <w:r>
        <w:rPr>
          <w:bCs/>
          <w:b/>
        </w:rPr>
        <w:t xml:space="preserve">"Echoes of the River" (2021)</w:t>
      </w:r>
      <w:r>
        <w:t xml:space="preserve"> </w:t>
      </w:r>
      <w:r>
        <w:t xml:space="preserve">– A documentary exploring the impact of climate change on rural communities in Bangladesh. Shot entirely in Dhaka and surrounding regions, it received critical acclaim for its raw storytelling and visual depth.</w:t>
      </w:r>
    </w:p>
    <w:p>
      <w:pPr>
        <w:pStyle w:val="BodyText"/>
      </w:pPr>
      <w:r>
        <w:rPr>
          <w:bCs/>
          <w:b/>
        </w:rPr>
        <w:t xml:space="preserve">"Amar Desh" (2017)</w:t>
      </w:r>
      <w:r>
        <w:t xml:space="preserve"> </w:t>
      </w:r>
      <w:r>
        <w:t xml:space="preserve">– A historical drama that reimagines pivotal moments in Bangladesh’s struggle for independence. The film was screened at the Dhaka Film Festival and later broadcast on national television.</w:t>
      </w:r>
    </w:p>
    <w:p>
      <w:pPr>
        <w:pStyle w:val="BodyText"/>
      </w:pPr>
      <w:r>
        <w:rPr>
          <w:bCs/>
          <w:b/>
        </w:rPr>
        <w:t xml:space="preserve">"Faces of Dhaka" (2016)</w:t>
      </w:r>
      <w:r>
        <w:t xml:space="preserve"> </w:t>
      </w:r>
      <w:r>
        <w:t xml:space="preserve">– A series of short documentaries capturing the essence of urban life in Bangladesh’s capital. Featured in local media outlets and used as a teaching tool for film students in Dhaka.</w:t>
      </w:r>
    </w:p>
    <w:bookmarkEnd w:id="29"/>
    <w:bookmarkStart w:id="30" w:name="professional-affiliations"/>
    <w:p>
      <w:pPr>
        <w:pStyle w:val="Heading2"/>
      </w:pPr>
      <w:r>
        <w:t xml:space="preserve">Professional Affiliations</w:t>
      </w:r>
    </w:p>
    <w:p>
      <w:pPr>
        <w:numPr>
          <w:ilvl w:val="0"/>
          <w:numId w:val="1004"/>
        </w:numPr>
        <w:pStyle w:val="Compact"/>
      </w:pPr>
      <w:r>
        <w:t xml:space="preserve">Member, Bangladesh Film Directors Association (BFDA)</w:t>
      </w:r>
    </w:p>
    <w:p>
      <w:pPr>
        <w:numPr>
          <w:ilvl w:val="0"/>
          <w:numId w:val="1004"/>
        </w:numPr>
        <w:pStyle w:val="Compact"/>
      </w:pPr>
      <w:r>
        <w:t xml:space="preserve">Volunteer, Dhaka International Film Festival Committee</w:t>
      </w:r>
    </w:p>
    <w:p>
      <w:pPr>
        <w:numPr>
          <w:ilvl w:val="0"/>
          <w:numId w:val="1004"/>
        </w:numPr>
        <w:pStyle w:val="Compact"/>
      </w:pPr>
      <w:r>
        <w:t xml:space="preserve">Contributor, "Cinema Today," a monthly film magazine based in Dhaka.</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Bengali (native), English (fluent), Hindi (basic).</w:t>
      </w:r>
    </w:p>
    <w:p>
      <w:pPr>
        <w:pStyle w:val="BodyText"/>
      </w:pPr>
      <w:r>
        <w:rPr>
          <w:bCs/>
          <w:b/>
        </w:rPr>
        <w:t xml:space="preserve">Certifications:</w:t>
      </w:r>
      <w:r>
        <w:t xml:space="preserve"> </w:t>
      </w:r>
      <w:r>
        <w:t xml:space="preserve">Adobe Certified Expert in Premiere Pro, Cinematography Certification from the Asian Film Academy.</w:t>
      </w:r>
    </w:p>
    <w:p>
      <w:pPr>
        <w:pStyle w:val="BodyText"/>
      </w:pPr>
      <w:r>
        <w:rPr>
          <w:bCs/>
          <w:b/>
        </w:rPr>
        <w:t xml:space="preserve">Community Involvement:</w:t>
      </w:r>
      <w:r>
        <w:t xml:space="preserve"> </w:t>
      </w:r>
      <w:r>
        <w:t xml:space="preserve">Regular speaker at film workshops in Dhaka, focusing on youth engagement and storytelling. Collaborated with local schools to develop curricula on media literacy and creative writing.</w:t>
      </w:r>
    </w:p>
    <w:bookmarkEnd w:id="31"/>
    <w:p>
      <w:pPr>
        <w:pStyle w:val="BodyText"/>
      </w:pPr>
      <w:r>
        <w:t xml:space="preserve">This resume is tailored for a Film Director based in Bangladesh Dhaka, emphasizing cultural relevance, professional experience, and contributions to the local film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Bangladesh Dhaka</dc:title>
  <dc:creator/>
  <dc:language>en</dc:language>
  <cp:keywords/>
  <dcterms:created xsi:type="dcterms:W3CDTF">2026-07-24T04:56:35Z</dcterms:created>
  <dcterms:modified xsi:type="dcterms:W3CDTF">2026-07-24T04:56:35Z</dcterms:modified>
</cp:coreProperties>
</file>

<file path=docProps/custom.xml><?xml version="1.0" encoding="utf-8"?>
<Properties xmlns="http://schemas.openxmlformats.org/officeDocument/2006/custom-properties" xmlns:vt="http://schemas.openxmlformats.org/officeDocument/2006/docPropsVTypes"/>
</file>