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9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Film Director | China Beijing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Portfolio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</w:t>
        </w:r>
      </w:hyperlink>
    </w:p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seasoned Film Director based in China Beijing, with over [X] years of experience in creating cinematic narratives that resonate globally while rooted in Chinese cultural authenticity. My work spans feature films, documentaries, and television projects, all reflecting a deep understanding of storytelling traditions and modern filmmaking techniques. As a director active within the vibrant film industry of China Beijing, I have collaborated with renowned production companies and artists to produce award-winning content that bridges Eastern and Western audiences. My expertise in directing includes script development, casting, cinematography, and post-production management, all tailored to meet the unique demands of the Chinese market.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Fine Arts in Film Directing</w:t>
      </w:r>
    </w:p>
    <w:p>
      <w:pPr>
        <w:pStyle w:val="BodyText"/>
      </w:pPr>
      <w:r>
        <w:t xml:space="preserve">Beijing Film Academy, Beijing, China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focused on Chinese cinema history, narrative techniques, and digital production.</w:t>
      </w:r>
    </w:p>
    <w:p>
      <w:pPr>
        <w:numPr>
          <w:ilvl w:val="0"/>
          <w:numId w:val="1001"/>
        </w:numPr>
        <w:pStyle w:val="Compact"/>
      </w:pPr>
      <w:r>
        <w:t xml:space="preserve">Participated in international film exchange programs with institutions in the US and Europe.</w:t>
      </w:r>
    </w:p>
    <w:p>
      <w:pPr>
        <w:numPr>
          <w:ilvl w:val="0"/>
          <w:numId w:val="1001"/>
        </w:numPr>
        <w:pStyle w:val="Compact"/>
      </w:pPr>
      <w:r>
        <w:t xml:space="preserve">Received the "Outstanding Graduate" award for innovative short film projects.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Film Director</w:t>
      </w:r>
    </w:p>
    <w:p>
      <w:pPr>
        <w:pStyle w:val="BodyText"/>
      </w:pPr>
      <w:r>
        <w:t xml:space="preserve">Beijing Studio X, Beijing, China | [Year] – Present</w:t>
      </w:r>
    </w:p>
    <w:p>
      <w:pPr>
        <w:numPr>
          <w:ilvl w:val="0"/>
          <w:numId w:val="1002"/>
        </w:numPr>
        <w:pStyle w:val="Compact"/>
      </w:pPr>
      <w:r>
        <w:t xml:space="preserve">Directed three feature films that premiered at the Beijing International Film Festival (BIF), receiving critical acclaim for their cultural depth and visual innovation.</w:t>
      </w:r>
    </w:p>
    <w:p>
      <w:pPr>
        <w:numPr>
          <w:ilvl w:val="0"/>
          <w:numId w:val="1002"/>
        </w:numPr>
        <w:pStyle w:val="Compact"/>
      </w:pPr>
      <w:r>
        <w:t xml:space="preserve">Led a team of 50+ crew members to produce a documentary on traditional Chinese arts, which was broadcast nationally on CCTV-9.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actors such as [Actor Name] and [Actor Name], contributing to the success of the film "Legacy of the East" (2023).</w:t>
      </w:r>
    </w:p>
    <w:p>
      <w:pPr>
        <w:numPr>
          <w:ilvl w:val="0"/>
          <w:numId w:val="1002"/>
        </w:numPr>
        <w:pStyle w:val="Compact"/>
      </w:pPr>
      <w:r>
        <w:t xml:space="preserve">Developed scripts that incorporate themes of social change, historical preservation, and modern identity, aligning with China Beijing's cultural priorities.</w:t>
      </w:r>
    </w:p>
    <w:p>
      <w:pPr>
        <w:pStyle w:val="FirstParagraph"/>
      </w:pPr>
      <w:r>
        <w:rPr>
          <w:bCs/>
          <w:b/>
        </w:rPr>
        <w:t xml:space="preserve">Assistant Director</w:t>
      </w:r>
    </w:p>
    <w:p>
      <w:pPr>
        <w:pStyle w:val="BodyText"/>
      </w:pPr>
      <w:r>
        <w:t xml:space="preserve">Shanghai Film Group, Shanghai, China | 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the director of "Silk Road Chronicles" (2019), a historical drama that won Best Director at the Golden Rooster Awards.</w:t>
      </w:r>
    </w:p>
    <w:p>
      <w:pPr>
        <w:numPr>
          <w:ilvl w:val="0"/>
          <w:numId w:val="1003"/>
        </w:numPr>
        <w:pStyle w:val="Compact"/>
      </w:pPr>
      <w:r>
        <w:t xml:space="preserve">Managed pre-production logistics for a TV series set in Qing Dynasty China, ensuring adherence to budget and timeline constraints.</w:t>
      </w:r>
    </w:p>
    <w:p>
      <w:pPr>
        <w:numPr>
          <w:ilvl w:val="0"/>
          <w:numId w:val="1003"/>
        </w:numPr>
        <w:pStyle w:val="Compact"/>
      </w:pPr>
      <w:r>
        <w:t xml:space="preserve">Provided mentorship to aspiring filmmakers through workshops hosted by the Beijing Film Association.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framing, lighting, and camera operation for both digital and 35mm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Scriptwriting:</w:t>
      </w:r>
      <w:r>
        <w:t xml:space="preserve"> </w:t>
      </w:r>
      <w:r>
        <w:t xml:space="preserve">Strong narrative skills with a focus on culturally relevant themes. Published two screenplays in Chinese film journals.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Chinese traditions, values, and storytelling styles, ensuring authenticity in every project.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Adobe Premiere Pro, Final Cut Pro, DaVinci Resolve, and After Effects.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(native) and English (fluent). Skilled in translating scripts for international audiences.</w:t>
      </w:r>
    </w:p>
    <w:bookmarkEnd w:id="25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Feature Films:</w:t>
      </w:r>
    </w:p>
    <w:p>
      <w:pPr>
        <w:numPr>
          <w:ilvl w:val="0"/>
          <w:numId w:val="1005"/>
        </w:numPr>
        <w:pStyle w:val="Compact"/>
      </w:pPr>
      <w:r>
        <w:t xml:space="preserve">"Echoes of the Great Wall" (2021) – A historical drama exploring the lives of Ming Dynasty soldiers, released in over 50 theaters across China.</w:t>
      </w:r>
    </w:p>
    <w:p>
      <w:pPr>
        <w:numPr>
          <w:ilvl w:val="0"/>
          <w:numId w:val="1005"/>
        </w:numPr>
        <w:pStyle w:val="Compact"/>
      </w:pPr>
      <w:r>
        <w:t xml:space="preserve">"Urban Dreams" (2019) – A documentary on Beijing's youth culture, screened at the 2019 Beijing International Documentary Festival.</w:t>
      </w:r>
    </w:p>
    <w:p>
      <w:pPr>
        <w:pStyle w:val="FirstParagraph"/>
      </w:pPr>
      <w:r>
        <w:rPr>
          <w:bCs/>
          <w:b/>
        </w:rPr>
        <w:t xml:space="preserve">Documentaries:</w:t>
      </w:r>
    </w:p>
    <w:p>
      <w:pPr>
        <w:numPr>
          <w:ilvl w:val="0"/>
          <w:numId w:val="1006"/>
        </w:numPr>
        <w:pStyle w:val="Compact"/>
      </w:pPr>
      <w:r>
        <w:t xml:space="preserve">"The Silent Masters" (2020) – A five-part series on Chinese calligraphy, produced for CCTV.</w:t>
      </w:r>
    </w:p>
    <w:p>
      <w:pPr>
        <w:numPr>
          <w:ilvl w:val="0"/>
          <w:numId w:val="1006"/>
        </w:numPr>
        <w:pStyle w:val="Compact"/>
      </w:pPr>
      <w:r>
        <w:t xml:space="preserve">"Folklore of the North" (2018) – Explored the traditions of ethnic minorities in northern China, winning a regional award at the China TV Golden Eagle Awards.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Golden Rooster Award for Best Director</w:t>
      </w:r>
      <w:r>
        <w:t xml:space="preserve"> </w:t>
      </w:r>
      <w:r>
        <w:t xml:space="preserve">(2023) – For "Legacy of the East."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Beijing International Film Festival Honoree</w:t>
      </w:r>
      <w:r>
        <w:t xml:space="preserve"> </w:t>
      </w:r>
      <w:r>
        <w:t xml:space="preserve">(2021) – Recognized for contributions to Chinese cinema.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Advanced Cinematography</w:t>
      </w:r>
      <w:r>
        <w:t xml:space="preserve"> </w:t>
      </w:r>
      <w:r>
        <w:t xml:space="preserve">– Beijing Film Academy, 2018.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Industry Involvement:</w:t>
      </w:r>
      <w:r>
        <w:t xml:space="preserve"> </w:t>
      </w:r>
      <w:r>
        <w:t xml:space="preserve">Active member of the China Film Directors Guild, regularly participating in panels and networking events in Beijing. Also served as a judge for the Beijing Student Film Festival (2022).</w:t>
      </w:r>
    </w:p>
    <w:p>
      <w:pPr>
        <w:pStyle w:val="BodyText"/>
      </w:pPr>
      <w:r>
        <w:rPr>
          <w:bCs/>
          <w:b/>
        </w:rPr>
        <w:t xml:space="preserve">Philosophy:</w:t>
      </w:r>
      <w:r>
        <w:t xml:space="preserve"> </w:t>
      </w:r>
      <w:r>
        <w:t xml:space="preserve">As a Film Director in China Beijing, I believe cinema is a powerful medium to preserve heritage while pushing creative boundaries. My work reflects this ethos, blending tradition with innovation to captivate global audiences.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China Beijing</dc:title>
  <dc:creator/>
  <dc:language>en</dc:language>
  <cp:keywords/>
  <dcterms:created xsi:type="dcterms:W3CDTF">2026-07-21T05:51:56Z</dcterms:created>
  <dcterms:modified xsi:type="dcterms:W3CDTF">2026-07-21T05:51:56Z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