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dccaf311f2a2f4b9195202e54f35b136448b87b"/>
    <w:p>
      <w:pPr>
        <w:pStyle w:val="Heading1"/>
      </w:pPr>
      <w:r>
        <w:t xml:space="preserve">Resume: Film Director in Germany Frankfurt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Anna-Maria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anna.weber@filmfrankfurt.de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with over a decade of experience in the German film industry, specializing in narrative-driven cinema and immersive storytelling. Based in Frankfurt, Germany, I have directed award-winning short films and feature-length projects that highlight the unique cultural and artistic landscape of Germany. My work bridges international storytelling traditions with the rich cinematic heritage of Frankfurt, positioning me as a key figure in Europe's evolving film scene. As a Film Director in Germany Frankfurt, I am committed to fostering local talent, collaborating with German production houses, and contributing to the vibrant creative ecosystem of the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Film Directing</w:t>
      </w:r>
      <w:r>
        <w:t xml:space="preserve">, University of Art and Design (HfG) Karlsruhe, Germany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Media Studies</w:t>
      </w:r>
      <w:r>
        <w:t xml:space="preserve">, Goethe University Frankfurt, Germany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Series on Cinematography and Screenwriting</w:t>
      </w:r>
      <w:r>
        <w:t xml:space="preserve">, Berlinale Talents Program, Germany (2014)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921d566817da8e2e0002a837ac7f3923d4a0d4"/>
    <w:p>
      <w:pPr>
        <w:pStyle w:val="Heading3"/>
      </w:pPr>
      <w:r>
        <w:rPr>
          <w:bCs/>
          <w:b/>
        </w:rPr>
        <w:t xml:space="preserve">Film Director</w:t>
      </w:r>
      <w:r>
        <w:t xml:space="preserve">, Studio Frankfurt Films (Germany)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Directed 15+ short films and three feature-length projects, including the critically acclaimed documentary "Frankfurt Stories" (2021), which premiered at the German Film Festival in Berlin.</w:t>
      </w:r>
    </w:p>
    <w:p>
      <w:pPr>
        <w:numPr>
          <w:ilvl w:val="0"/>
          <w:numId w:val="1002"/>
        </w:numPr>
        <w:pStyle w:val="Compact"/>
      </w:pPr>
      <w:r>
        <w:t xml:space="preserve">Collaborated with German production companies to develop narratives that reflect contemporary social issues in Germany, ensuring cultural authenticity and local relevance.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writers, producers, and cinematographers to deliver projects on time and within budget, adhering to the stringent standards of the German film industry.</w:t>
      </w:r>
    </w:p>
    <w:p>
      <w:pPr>
        <w:numPr>
          <w:ilvl w:val="0"/>
          <w:numId w:val="1002"/>
        </w:numPr>
        <w:pStyle w:val="Compact"/>
      </w:pPr>
      <w:r>
        <w:t xml:space="preserve">Won the "Best Director" award at the Frankfurt Film Festival (2019) for "Echoes of a Forgotten City," a narrative exploring post-war identity in Germany.</w:t>
      </w:r>
    </w:p>
    <w:bookmarkEnd w:id="24"/>
    <w:bookmarkStart w:id="25" w:name="X59a318b6f2f316b6bded0c80ead4477ba0eeb04"/>
    <w:p>
      <w:pPr>
        <w:pStyle w:val="Heading3"/>
      </w:pPr>
      <w:r>
        <w:rPr>
          <w:bCs/>
          <w:b/>
        </w:rPr>
        <w:t xml:space="preserve">Assistant Director</w:t>
      </w:r>
      <w:r>
        <w:t xml:space="preserve">, UFA Film Studio, Munich (Germany)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Served as second unit director for major German productions, including the historical drama "The Iron Chancellor" (2016), which received international recognition.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pre-production planning, script breakdowns, and on-set coordination, ensuring seamless execution of complex scenes.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maintaining high creative standards while adhering to tight schedules and budget constraints typical of German studio productions.</w:t>
      </w:r>
    </w:p>
    <w:bookmarkEnd w:id="25"/>
    <w:bookmarkStart w:id="26" w:name="Xfc909fd018be993d9087311969056a9a8aa7bc7"/>
    <w:p>
      <w:pPr>
        <w:pStyle w:val="Heading3"/>
      </w:pPr>
      <w:r>
        <w:rPr>
          <w:bCs/>
          <w:b/>
        </w:rPr>
        <w:t xml:space="preserve">Freelance Director</w:t>
      </w:r>
      <w:r>
        <w:t xml:space="preserve">, Independent Projects (Germany)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Directed a series of independent short films that gained traction at international film festivals, including the "Frankfurt International Short Film Festival."</w:t>
      </w:r>
    </w:p>
    <w:p>
      <w:pPr>
        <w:numPr>
          <w:ilvl w:val="0"/>
          <w:numId w:val="1004"/>
        </w:numPr>
        <w:pStyle w:val="Compact"/>
      </w:pPr>
      <w:r>
        <w:t xml:space="preserve">Pioneered innovative storytelling techniques, such as blending traditional German folklore with modern cinematic styles to create unique visual narratives.</w:t>
      </w:r>
    </w:p>
    <w:bookmarkEnd w:id="26"/>
    <w:bookmarkEnd w:id="27"/>
    <w:bookmarkStart w:id="28" w:name="filmography"/>
    <w:p>
      <w:pPr>
        <w:pStyle w:val="Heading2"/>
      </w:pPr>
      <w:r>
        <w:t xml:space="preserve">Filmography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Frankfurt Stories</w:t>
      </w:r>
      <w:r>
        <w:t xml:space="preserve"> </w:t>
      </w:r>
      <w:r>
        <w:t xml:space="preserve">(Documentary, 2021) – Directed, Produced</w:t>
      </w:r>
      <w:r>
        <w:br/>
      </w:r>
      <w:r>
        <w:t xml:space="preserve">*Premiered at the German Film Festival in Berlin; won Best Documentary at the Frankfurt Film Festival.*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Echoes of a Forgotten City</w:t>
      </w:r>
      <w:r>
        <w:t xml:space="preserve"> </w:t>
      </w:r>
      <w:r>
        <w:t xml:space="preserve">(Narrative Feature, 2019) – Directed</w:t>
      </w:r>
      <w:r>
        <w:br/>
      </w:r>
      <w:r>
        <w:t xml:space="preserve">*Selected for the Berlinale Generation section; explored post-war German identity through interconnected character arcs.*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Iron Chancellor</w:t>
      </w:r>
      <w:r>
        <w:t xml:space="preserve"> </w:t>
      </w:r>
      <w:r>
        <w:t xml:space="preserve">(Historical Drama, 2016) – Assistant Director</w:t>
      </w:r>
      <w:r>
        <w:br/>
      </w:r>
      <w:r>
        <w:t xml:space="preserve">*Produced by UFA; won Best Historical Film at the Bavarian Film Awards.*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Whispers in the Ruins</w:t>
      </w:r>
      <w:r>
        <w:t xml:space="preserve"> </w:t>
      </w:r>
      <w:r>
        <w:t xml:space="preserve">(Short Film, 2015) – Directed</w:t>
      </w:r>
      <w:r>
        <w:br/>
      </w:r>
      <w:r>
        <w:t xml:space="preserve">*Screened at the International Short Film Festival in Hamburg; highlighted urban decay and resilience in Frankfurt.*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Mirrors of Memory</w:t>
      </w:r>
      <w:r>
        <w:t xml:space="preserve"> </w:t>
      </w:r>
      <w:r>
        <w:t xml:space="preserve">(Short Film, 2013) – Directed</w:t>
      </w:r>
      <w:r>
        <w:br/>
      </w:r>
      <w:r>
        <w:t xml:space="preserve">*Won the New Directors Award at the Zurich Film Festival.*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Vision:</w:t>
      </w:r>
      <w:r>
        <w:t xml:space="preserve"> </w:t>
      </w:r>
      <w:r>
        <w:t xml:space="preserve">Expertise in crafting visually compelling narratives with a focus on character-driven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multidisciplinary teams, including writers, cinematographers, and editors.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German cinema and its historical context, with a focus on Frankfurt's evolving film scene.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industry-standard tools such as Adobe Premiere Pro, DaVinci Resolve, and Avid Media Composer.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German and English; basic knowledge of French for international collaborations.</w:t>
      </w:r>
    </w:p>
    <w:bookmarkEnd w:id="29"/>
    <w:bookmarkStart w:id="30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Best Director, Frankfurt Film Festival (2019) – For "Echoes of a Forgotten City."</w:t>
      </w:r>
    </w:p>
    <w:p>
      <w:pPr>
        <w:numPr>
          <w:ilvl w:val="0"/>
          <w:numId w:val="1007"/>
        </w:numPr>
        <w:pStyle w:val="Compact"/>
      </w:pPr>
      <w:r>
        <w:t xml:space="preserve">Golden Bear Nomination, Berlinale (2021) – For "Frankfurt Stories."</w:t>
      </w:r>
    </w:p>
    <w:p>
      <w:pPr>
        <w:numPr>
          <w:ilvl w:val="0"/>
          <w:numId w:val="1007"/>
        </w:numPr>
        <w:pStyle w:val="Compact"/>
      </w:pPr>
      <w:r>
        <w:t xml:space="preserve">Bavarian Film Award for Best Historical Film (2016) – As Assistant Director on "The Iron Chancellor."</w:t>
      </w:r>
    </w:p>
    <w:p>
      <w:pPr>
        <w:numPr>
          <w:ilvl w:val="0"/>
          <w:numId w:val="1007"/>
        </w:numPr>
        <w:pStyle w:val="Compact"/>
      </w:pPr>
      <w:r>
        <w:t xml:space="preserve">New Directors Award, Zurich Film Festival (2013) – For "Mirrors of Memory."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Film Directors Guild (DFF), Frankfurt Chapter; Active participant in local film workshops and networking events.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contributes to film festivals and educational programs in Germany, such as the Frankfurt Film School's mentorship initiative.</w:t>
      </w:r>
    </w:p>
    <w:p>
      <w:pPr>
        <w:pStyle w:val="BodyText"/>
      </w:pPr>
      <w:r>
        <w:rPr>
          <w:bCs/>
          <w:b/>
        </w:rPr>
        <w:t xml:space="preserve">Philosophy:</w:t>
      </w:r>
      <w:r>
        <w:t xml:space="preserve"> </w:t>
      </w:r>
      <w:r>
        <w:t xml:space="preserve">As a Film Director in Germany Frankfurt, I believe in the power of cinema to unite communities and reflect societal truths. My work is a testament to the enduring creativity of German filmmaking and its global influence.</w:t>
      </w:r>
    </w:p>
    <w:bookmarkEnd w:id="31"/>
    <w:p>
      <w:pPr>
        <w:pStyle w:val="BodyText"/>
      </w:pPr>
      <w:r>
        <w:t xml:space="preserve">© 2023 Anna-Maria Weber.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Film Director in Germany Frankfurt</dc:title>
  <dc:creator/>
  <dc:language>en</dc:language>
  <cp:keywords/>
  <dcterms:created xsi:type="dcterms:W3CDTF">2026-07-21T11:47:07Z</dcterms:created>
  <dcterms:modified xsi:type="dcterms:W3CDTF">2026-07-21T11:47:07Z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