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Ghana</w:t>
      </w:r>
      <w:r>
        <w:t xml:space="preserve"> </w:t>
      </w:r>
      <w:r>
        <w:t xml:space="preserve">Accra</w:t>
      </w:r>
    </w:p>
    <w:bookmarkStart w:id="33" w:name="john-doe"/>
    <w:p>
      <w:pPr>
        <w:pStyle w:val="Heading1"/>
      </w:pPr>
      <w:r>
        <w:rPr>
          <w:bCs/>
          <w:b/>
        </w:rPr>
        <w:t xml:space="preserve">John Doe</w:t>
      </w:r>
    </w:p>
    <w:p>
      <w:pPr>
        <w:pStyle w:val="FirstParagraph"/>
      </w:pPr>
      <w:r>
        <w:rPr>
          <w:bCs/>
          <w:b/>
        </w:rPr>
        <w:t xml:space="preserve">Contact Information:</w:t>
      </w:r>
    </w:p>
    <w:p>
      <w:pPr>
        <w:pStyle w:val="BodyText"/>
      </w:pPr>
      <w:r>
        <w:t xml:space="preserve">Ghana Accra, Ghana | +233 24 123 4567 | john.doe@gmaile.com | www.johndoefilmportfolio.com</w:t>
      </w:r>
    </w:p>
    <w:bookmarkStart w:id="20" w:name="professional-summary"/>
    <w:p>
      <w:pPr>
        <w:pStyle w:val="Heading2"/>
      </w:pPr>
      <w:r>
        <w:rPr>
          <w:bCs/>
          <w:b/>
        </w:rPr>
        <w:t xml:space="preserve">Professional Summary</w:t>
      </w:r>
    </w:p>
    <w:p>
      <w:pPr>
        <w:pStyle w:val="FirstParagraph"/>
      </w:pPr>
      <w:r>
        <w:t xml:space="preserve">As a Film Director based in Ghana Accra, I specialize in crafting compelling narratives that reflect the rich cultural tapestry of Ghana and the vibrant energy of Accra. With over a decade of experience in the film industry, my work has been celebrated for its authenticity, innovation, and ability to bridge local traditions with global storytelling techniques. My portfolio includes feature films, documentaries, and short films that have been showcased at major festivals across Africa and beyond. I am committed to elevating Ghanaian cinema through collaboration with local talent and international partners, ensuring that Accra remains a hub for cinematic excellence.</w:t>
      </w:r>
    </w:p>
    <w:bookmarkEnd w:id="20"/>
    <w:bookmarkStart w:id="24" w:name="work-experience"/>
    <w:p>
      <w:pPr>
        <w:pStyle w:val="Heading2"/>
      </w:pPr>
      <w:r>
        <w:rPr>
          <w:bCs/>
          <w:b/>
        </w:rPr>
        <w:t xml:space="preserve">Work Experience</w:t>
      </w:r>
    </w:p>
    <w:bookmarkStart w:id="21" w:name="film-director"/>
    <w:p>
      <w:pPr>
        <w:pStyle w:val="Heading3"/>
      </w:pPr>
      <w:r>
        <w:rPr>
          <w:bCs/>
          <w:b/>
        </w:rPr>
        <w:t xml:space="preserve">Film Director</w:t>
      </w:r>
    </w:p>
    <w:p>
      <w:pPr>
        <w:pStyle w:val="FirstParagraph"/>
      </w:pPr>
      <w:r>
        <w:rPr>
          <w:iCs/>
          <w:i/>
        </w:rPr>
        <w:t xml:space="preserve">Ghana Accra Film Collective (GAFiC)</w:t>
      </w:r>
      <w:r>
        <w:t xml:space="preserve"> </w:t>
      </w:r>
      <w:r>
        <w:t xml:space="preserve">| January 2018 – Present</w:t>
      </w:r>
    </w:p>
    <w:p>
      <w:pPr>
        <w:numPr>
          <w:ilvl w:val="0"/>
          <w:numId w:val="1001"/>
        </w:numPr>
        <w:pStyle w:val="Compact"/>
      </w:pPr>
      <w:r>
        <w:t xml:space="preserve">Directed 5 feature films, including "Echoes of the Volta" and "Sunset in Osu," which premiered at the Africa Movie Academy Awards (AMAA) and received critical acclaim for their portrayal of Accra’s urban landscapes and social dynamics.</w:t>
      </w:r>
    </w:p>
    <w:p>
      <w:pPr>
        <w:numPr>
          <w:ilvl w:val="0"/>
          <w:numId w:val="1001"/>
        </w:numPr>
        <w:pStyle w:val="Compact"/>
      </w:pPr>
      <w:r>
        <w:t xml:space="preserve">Collaborated with local production houses such as Akosombo Studios and Golden Screen Films to produce 12 short films that highlight Ghanaian folklore, youth culture, and historical narratives.</w:t>
      </w:r>
    </w:p>
    <w:p>
      <w:pPr>
        <w:numPr>
          <w:ilvl w:val="0"/>
          <w:numId w:val="1001"/>
        </w:numPr>
        <w:pStyle w:val="Compact"/>
      </w:pPr>
      <w:r>
        <w:t xml:space="preserve">Managed a team of 30+ crew members across pre-production, filming, and post-production stages for projects like "The Accra Chronicles," a documentary series that explores the city’s role in Ghana’s modern history.</w:t>
      </w:r>
    </w:p>
    <w:p>
      <w:pPr>
        <w:numPr>
          <w:ilvl w:val="0"/>
          <w:numId w:val="1001"/>
        </w:numPr>
        <w:pStyle w:val="Compact"/>
      </w:pPr>
      <w:r>
        <w:t xml:space="preserve">Partnered with international filmmakers from Nigeria, South Africa, and the UK to co-produce cross-border films such as "Borderlines," which was shortlisted for the 2022 Durban International Film Festival.</w:t>
      </w:r>
    </w:p>
    <w:bookmarkEnd w:id="21"/>
    <w:bookmarkStart w:id="22" w:name="assistant-director"/>
    <w:p>
      <w:pPr>
        <w:pStyle w:val="Heading3"/>
      </w:pPr>
      <w:r>
        <w:rPr>
          <w:bCs/>
          <w:b/>
        </w:rPr>
        <w:t xml:space="preserve">Assistant Director</w:t>
      </w:r>
    </w:p>
    <w:p>
      <w:pPr>
        <w:pStyle w:val="FirstParagraph"/>
      </w:pPr>
      <w:r>
        <w:rPr>
          <w:iCs/>
          <w:i/>
        </w:rPr>
        <w:t xml:space="preserve">Accra Motion Pictures</w:t>
      </w:r>
      <w:r>
        <w:t xml:space="preserve"> </w:t>
      </w:r>
      <w:r>
        <w:t xml:space="preserve">| July 2014 – December 2017</w:t>
      </w:r>
    </w:p>
    <w:p>
      <w:pPr>
        <w:numPr>
          <w:ilvl w:val="0"/>
          <w:numId w:val="1002"/>
        </w:numPr>
        <w:pStyle w:val="Compact"/>
      </w:pPr>
      <w:r>
        <w:t xml:space="preserve">Served as Assistant Director for over 20 projects, including the critically acclaimed film "The Heart of Ashanti," which won Best Cinematography at the Ghana Film Awards (GFA).</w:t>
      </w:r>
    </w:p>
    <w:p>
      <w:pPr>
        <w:numPr>
          <w:ilvl w:val="0"/>
          <w:numId w:val="1002"/>
        </w:numPr>
        <w:pStyle w:val="Compact"/>
      </w:pPr>
      <w:r>
        <w:t xml:space="preserve">Played a key role in coordinating scenes and managing schedules for large-scale productions such as "Golden City" (2016), a historical drama set in 19th-century Accra.</w:t>
      </w:r>
    </w:p>
    <w:p>
      <w:pPr>
        <w:numPr>
          <w:ilvl w:val="0"/>
          <w:numId w:val="1002"/>
        </w:numPr>
        <w:pStyle w:val="Compact"/>
      </w:pPr>
      <w:r>
        <w:t xml:space="preserve">Provided mentorship to emerging directors through workshops organized by the Ghana Film Foundation, focusing on storytelling techniques and technical skills relevant to Ghanaian cinema.</w:t>
      </w:r>
    </w:p>
    <w:bookmarkEnd w:id="22"/>
    <w:bookmarkStart w:id="23" w:name="freelance-cinematographer-editor"/>
    <w:p>
      <w:pPr>
        <w:pStyle w:val="Heading3"/>
      </w:pPr>
      <w:r>
        <w:rPr>
          <w:bCs/>
          <w:b/>
        </w:rPr>
        <w:t xml:space="preserve">Freelance Cinematographer &amp; Editor</w:t>
      </w:r>
    </w:p>
    <w:p>
      <w:pPr>
        <w:pStyle w:val="FirstParagraph"/>
      </w:pPr>
      <w:r>
        <w:rPr>
          <w:iCs/>
          <w:i/>
        </w:rPr>
        <w:t xml:space="preserve">Ghana Accra Independent Projects</w:t>
      </w:r>
      <w:r>
        <w:t xml:space="preserve"> </w:t>
      </w:r>
      <w:r>
        <w:t xml:space="preserve">| January 2012 – June 2014</w:t>
      </w:r>
    </w:p>
    <w:p>
      <w:pPr>
        <w:numPr>
          <w:ilvl w:val="0"/>
          <w:numId w:val="1003"/>
        </w:numPr>
        <w:pStyle w:val="Compact"/>
      </w:pPr>
      <w:r>
        <w:t xml:space="preserve">Shot and edited promotional videos for local businesses, NGOs, and cultural events in Accra, including the annual Accra International Film Festival (AIFF).</w:t>
      </w:r>
    </w:p>
    <w:p>
      <w:pPr>
        <w:numPr>
          <w:ilvl w:val="0"/>
          <w:numId w:val="1003"/>
        </w:numPr>
        <w:pStyle w:val="Compact"/>
      </w:pPr>
      <w:r>
        <w:t xml:space="preserve">Created content for social media platforms such as YouTube and Instagram that reached over 500,000 views within a month of release.</w:t>
      </w:r>
    </w:p>
    <w:bookmarkEnd w:id="23"/>
    <w:bookmarkEnd w:id="24"/>
    <w:bookmarkStart w:id="27" w:name="education"/>
    <w:p>
      <w:pPr>
        <w:pStyle w:val="Heading2"/>
      </w:pPr>
      <w:r>
        <w:rPr>
          <w:bCs/>
          <w:b/>
        </w:rPr>
        <w:t xml:space="preserve">Education</w:t>
      </w:r>
    </w:p>
    <w:bookmarkStart w:id="25" w:name="bachelor-of-arts-in-film-studies"/>
    <w:p>
      <w:pPr>
        <w:pStyle w:val="Heading3"/>
      </w:pPr>
      <w:r>
        <w:rPr>
          <w:bCs/>
          <w:b/>
        </w:rPr>
        <w:t xml:space="preserve">Bachelor of Arts in Film Studies</w:t>
      </w:r>
    </w:p>
    <w:p>
      <w:pPr>
        <w:pStyle w:val="FirstParagraph"/>
      </w:pPr>
      <w:r>
        <w:rPr>
          <w:iCs/>
          <w:i/>
        </w:rPr>
        <w:t xml:space="preserve">University of Ghana, Legon</w:t>
      </w:r>
      <w:r>
        <w:t xml:space="preserve"> </w:t>
      </w:r>
      <w:r>
        <w:t xml:space="preserve">| 2008 – 2011</w:t>
      </w:r>
    </w:p>
    <w:p>
      <w:pPr>
        <w:numPr>
          <w:ilvl w:val="0"/>
          <w:numId w:val="1004"/>
        </w:numPr>
        <w:pStyle w:val="Compact"/>
      </w:pPr>
      <w:r>
        <w:t xml:space="preserve">Courses included African Cinema, Documentary Production, and Scriptwriting. Graduated with honors and received the Best Student in Film Production award.</w:t>
      </w:r>
    </w:p>
    <w:p>
      <w:pPr>
        <w:numPr>
          <w:ilvl w:val="0"/>
          <w:numId w:val="1004"/>
        </w:numPr>
        <w:pStyle w:val="Compact"/>
      </w:pPr>
      <w:r>
        <w:t xml:space="preserve">Participated in a research project on "The Role of Accra in Shaping Contemporary Ghanaian Narratives," which was presented at the African Studies Association Conference.</w:t>
      </w:r>
    </w:p>
    <w:bookmarkEnd w:id="25"/>
    <w:bookmarkStart w:id="26" w:name="certificate-in-digital-filmmaking"/>
    <w:p>
      <w:pPr>
        <w:pStyle w:val="Heading3"/>
      </w:pPr>
      <w:r>
        <w:rPr>
          <w:bCs/>
          <w:b/>
        </w:rPr>
        <w:t xml:space="preserve">Certificate in Digital Filmmaking</w:t>
      </w:r>
    </w:p>
    <w:p>
      <w:pPr>
        <w:pStyle w:val="FirstParagraph"/>
      </w:pPr>
      <w:r>
        <w:rPr>
          <w:iCs/>
          <w:i/>
        </w:rPr>
        <w:t xml:space="preserve">London Film School, UK</w:t>
      </w:r>
      <w:r>
        <w:t xml:space="preserve"> </w:t>
      </w:r>
      <w:r>
        <w:t xml:space="preserve">| 2011 – 2012</w:t>
      </w:r>
    </w:p>
    <w:p>
      <w:pPr>
        <w:numPr>
          <w:ilvl w:val="0"/>
          <w:numId w:val="1005"/>
        </w:numPr>
        <w:pStyle w:val="Compact"/>
      </w:pPr>
      <w:r>
        <w:t xml:space="preserve">Completed advanced coursework in cinematography, editing, and sound design. Gained hands-on experience through a final project that was screened at the London Short Film Festival.</w:t>
      </w:r>
    </w:p>
    <w:bookmarkEnd w:id="26"/>
    <w:bookmarkEnd w:id="27"/>
    <w:bookmarkStart w:id="28" w:name="skills"/>
    <w:p>
      <w:pPr>
        <w:pStyle w:val="Heading2"/>
      </w:pPr>
      <w:r>
        <w:rPr>
          <w:bCs/>
          <w:b/>
        </w:rPr>
        <w:t xml:space="preserve">Skills</w:t>
      </w:r>
    </w:p>
    <w:p>
      <w:pPr>
        <w:numPr>
          <w:ilvl w:val="0"/>
          <w:numId w:val="1006"/>
        </w:numPr>
        <w:pStyle w:val="Compact"/>
      </w:pPr>
      <w:r>
        <w:rPr>
          <w:bCs/>
          <w:b/>
        </w:rPr>
        <w:t xml:space="preserve">Cinematic Expertise:</w:t>
      </w:r>
      <w:r>
        <w:t xml:space="preserve"> </w:t>
      </w:r>
      <w:r>
        <w:t xml:space="preserve">Proficient in directing, screenwriting, cinematography, and editing. Familiar with Adobe Premiere Pro, Final Cut Pro, and DaVinci Resolve.</w:t>
      </w:r>
    </w:p>
    <w:p>
      <w:pPr>
        <w:numPr>
          <w:ilvl w:val="0"/>
          <w:numId w:val="1006"/>
        </w:numPr>
        <w:pStyle w:val="Compact"/>
      </w:pPr>
      <w:r>
        <w:rPr>
          <w:bCs/>
          <w:b/>
        </w:rPr>
        <w:t xml:space="preserve">Cultural Insight:</w:t>
      </w:r>
      <w:r>
        <w:t xml:space="preserve"> </w:t>
      </w:r>
      <w:r>
        <w:t xml:space="preserve">Deep understanding of Ghanaian traditions, languages (English and Akan dialects), and storytelling techniques that resonate with Accra’s diverse audience.</w:t>
      </w:r>
    </w:p>
    <w:p>
      <w:pPr>
        <w:numPr>
          <w:ilvl w:val="0"/>
          <w:numId w:val="1006"/>
        </w:numPr>
        <w:pStyle w:val="Compact"/>
      </w:pPr>
      <w:r>
        <w:rPr>
          <w:bCs/>
          <w:b/>
        </w:rPr>
        <w:t xml:space="preserve">Team Leadership:</w:t>
      </w:r>
      <w:r>
        <w:t xml:space="preserve"> </w:t>
      </w:r>
      <w:r>
        <w:t xml:space="preserve">Experienced in managing cross-functional teams, from actors to production crews, ensuring projects meet high artistic and technical standards.</w:t>
      </w:r>
    </w:p>
    <w:p>
      <w:pPr>
        <w:numPr>
          <w:ilvl w:val="0"/>
          <w:numId w:val="1006"/>
        </w:numPr>
        <w:pStyle w:val="Compact"/>
      </w:pPr>
      <w:r>
        <w:rPr>
          <w:bCs/>
          <w:b/>
        </w:rPr>
        <w:t xml:space="preserve">Collaboration:</w:t>
      </w:r>
      <w:r>
        <w:t xml:space="preserve"> </w:t>
      </w:r>
      <w:r>
        <w:t xml:space="preserve">Skilled in working with international partners to blend local narratives with global cinematic trends.</w:t>
      </w:r>
    </w:p>
    <w:bookmarkEnd w:id="28"/>
    <w:bookmarkStart w:id="29" w:name="projects-portfolio"/>
    <w:p>
      <w:pPr>
        <w:pStyle w:val="Heading2"/>
      </w:pPr>
      <w:r>
        <w:rPr>
          <w:bCs/>
          <w:b/>
        </w:rPr>
        <w:t xml:space="preserve">Projects &amp; Portfolio</w:t>
      </w:r>
    </w:p>
    <w:p>
      <w:pPr>
        <w:pStyle w:val="FirstParagraph"/>
      </w:pPr>
      <w:r>
        <w:rPr>
          <w:iCs/>
          <w:i/>
        </w:rPr>
        <w:t xml:space="preserve">"Echoes of the Volta"</w:t>
      </w:r>
      <w:r>
        <w:t xml:space="preserve"> </w:t>
      </w:r>
      <w:r>
        <w:t xml:space="preserve">(2019) – A feature film exploring the lives of fishermen in Accra’s coastal communities. Won Best Narrative Feature at the 2019 Accra International Film Festival.</w:t>
      </w:r>
    </w:p>
    <w:p>
      <w:pPr>
        <w:pStyle w:val="BodyText"/>
      </w:pPr>
      <w:r>
        <w:rPr>
          <w:iCs/>
          <w:i/>
        </w:rPr>
        <w:t xml:space="preserve">"The Accra Chronicles"</w:t>
      </w:r>
      <w:r>
        <w:t xml:space="preserve"> </w:t>
      </w:r>
      <w:r>
        <w:t xml:space="preserve">(2020) – A documentary series that highlights the city’s historical landmarks and cultural festivals. Broadcasted on Ghana Television Network (GTV).</w:t>
      </w:r>
    </w:p>
    <w:p>
      <w:pPr>
        <w:pStyle w:val="BodyText"/>
      </w:pPr>
      <w:r>
        <w:rPr>
          <w:iCs/>
          <w:i/>
        </w:rPr>
        <w:t xml:space="preserve">"Borderlines"</w:t>
      </w:r>
      <w:r>
        <w:t xml:space="preserve"> </w:t>
      </w:r>
      <w:r>
        <w:t xml:space="preserve">(2021) – A co-production with Nigerian and British filmmakers, focusing on cross-border relationships in West Africa. Screened at the 2021 Durban International Film Festival.</w:t>
      </w:r>
    </w:p>
    <w:bookmarkEnd w:id="29"/>
    <w:bookmarkStart w:id="30" w:name="awards-recognition"/>
    <w:p>
      <w:pPr>
        <w:pStyle w:val="Heading2"/>
      </w:pPr>
      <w:r>
        <w:rPr>
          <w:bCs/>
          <w:b/>
        </w:rPr>
        <w:t xml:space="preserve">Awards &amp; Recognition</w:t>
      </w:r>
    </w:p>
    <w:p>
      <w:pPr>
        <w:numPr>
          <w:ilvl w:val="0"/>
          <w:numId w:val="1007"/>
        </w:numPr>
        <w:pStyle w:val="Compact"/>
      </w:pPr>
      <w:r>
        <w:t xml:space="preserve">Best Director, Ghana Film Awards (GFA) – 2019 for "Echoes of the Volta."</w:t>
      </w:r>
    </w:p>
    <w:p>
      <w:pPr>
        <w:numPr>
          <w:ilvl w:val="0"/>
          <w:numId w:val="1007"/>
        </w:numPr>
        <w:pStyle w:val="Compact"/>
      </w:pPr>
      <w:r>
        <w:t xml:space="preserve">Emerging Filmmaker Award, Accra International Film Festival (AIFF) – 2017.</w:t>
      </w:r>
    </w:p>
    <w:p>
      <w:pPr>
        <w:numPr>
          <w:ilvl w:val="0"/>
          <w:numId w:val="1007"/>
        </w:numPr>
        <w:pStyle w:val="Compact"/>
      </w:pPr>
      <w:r>
        <w:t xml:space="preserve">Nominated for Best Cinematography at the Africa Movie Academy Awards (AMAA) – 2020.</w:t>
      </w:r>
    </w:p>
    <w:bookmarkEnd w:id="30"/>
    <w:bookmarkStart w:id="31" w:name="languages-cultural-competence"/>
    <w:p>
      <w:pPr>
        <w:pStyle w:val="Heading2"/>
      </w:pPr>
      <w:r>
        <w:rPr>
          <w:bCs/>
          <w:b/>
        </w:rPr>
        <w:t xml:space="preserve">Languages &amp; Cultural Competence</w:t>
      </w:r>
    </w:p>
    <w:p>
      <w:pPr>
        <w:pStyle w:val="FirstParagraph"/>
      </w:pPr>
      <w:r>
        <w:t xml:space="preserve">Fluent in English, Akan, and Ewe. Demonstrated cultural fluency through projects that celebrate Ghanaian heritage, such as "The Accra Chronicles" and "Sunset in Osu." Active participant in Accra’s creative community, engaging with local artists and filmmakers to foster a vibrant cinematic ecosystem.</w:t>
      </w:r>
    </w:p>
    <w:bookmarkEnd w:id="31"/>
    <w:bookmarkStart w:id="32" w:name="personal-statement"/>
    <w:p>
      <w:pPr>
        <w:pStyle w:val="Heading2"/>
      </w:pPr>
      <w:r>
        <w:rPr>
          <w:bCs/>
          <w:b/>
        </w:rPr>
        <w:t xml:space="preserve">Personal Statement</w:t>
      </w:r>
    </w:p>
    <w:p>
      <w:pPr>
        <w:pStyle w:val="FirstParagraph"/>
      </w:pPr>
      <w:r>
        <w:t xml:space="preserve">As a Film Director rooted in Ghana Accra, my mission is to tell stories that honor the past while inspiring the future. I believe cinema is a powerful tool for cultural preservation and social change, and I am dedicated to creating content that resonates with audiences both locally and globally. Through collaboration, innovation, and a deep connection to Ghanaian traditions, I aim to position Accra as a leading force in African cinema.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Ghana Accra</dc:title>
  <dc:creator/>
  <dc:language>en</dc:language>
  <cp:keywords/>
  <dcterms:created xsi:type="dcterms:W3CDTF">2026-07-23T23:15:14Z</dcterms:created>
  <dcterms:modified xsi:type="dcterms:W3CDTF">2026-07-23T23:15:14Z</dcterms:modified>
</cp:coreProperties>
</file>

<file path=docProps/custom.xml><?xml version="1.0" encoding="utf-8"?>
<Properties xmlns="http://schemas.openxmlformats.org/officeDocument/2006/custom-properties" xmlns:vt="http://schemas.openxmlformats.org/officeDocument/2006/docPropsVTypes"/>
</file>