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Baghdad,</w:t>
      </w:r>
      <w:r>
        <w:t xml:space="preserve"> </w:t>
      </w:r>
      <w:r>
        <w:t xml:space="preserve">Iraq</w:t>
      </w:r>
    </w:p>
    <w:bookmarkStart w:id="32" w:name="resume-film-director-baghdad-iraq"/>
    <w:p>
      <w:pPr>
        <w:pStyle w:val="Heading1"/>
      </w:pPr>
      <w:r>
        <w:t xml:space="preserve">Resume: Film Director – Baghdad, Iraq</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URL]</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A passionate and visionary Film Director based in Baghdad, Iraq, with over a decade of experience crafting cinematic narratives that reflect the rich cultural heritage, historical struggles, and evolving identity of Iraq. Committed to using film as a tool for storytelling, social commentary, and cultural preservation in the Iraqi context. Skilled in directing both feature films and documentaries that resonate with local audiences while gaining international recognition. A graduate of [University Name] with a degree in Film Studies and a deep understanding of the unique challenges and opportunities within Iraq's film industry.</w:t>
      </w:r>
    </w:p>
    <w:bookmarkEnd w:id="20"/>
    <w:bookmarkStart w:id="23" w:name="professional-experience"/>
    <w:p>
      <w:pPr>
        <w:pStyle w:val="Heading2"/>
      </w:pPr>
      <w:r>
        <w:t xml:space="preserve">Professional Experience</w:t>
      </w:r>
    </w:p>
    <w:bookmarkStart w:id="21" w:name="film-director"/>
    <w:p>
      <w:pPr>
        <w:pStyle w:val="Heading3"/>
      </w:pPr>
      <w:r>
        <w:t xml:space="preserve">Film Director</w:t>
      </w:r>
    </w:p>
    <w:p>
      <w:pPr>
        <w:pStyle w:val="FirstParagraph"/>
      </w:pPr>
      <w:r>
        <w:rPr>
          <w:bCs/>
          <w:b/>
        </w:rPr>
        <w:t xml:space="preserve">[Production Company Name]</w:t>
      </w:r>
      <w:r>
        <w:t xml:space="preserve">, Baghdad, Iraq</w:t>
      </w:r>
      <w:r>
        <w:br/>
      </w:r>
      <w:r>
        <w:rPr>
          <w:iCs/>
          <w:i/>
        </w:rPr>
        <w:t xml:space="preserve">January 2015 – Present</w:t>
      </w:r>
    </w:p>
    <w:p>
      <w:pPr>
        <w:numPr>
          <w:ilvl w:val="0"/>
          <w:numId w:val="1001"/>
        </w:numPr>
        <w:pStyle w:val="Compact"/>
      </w:pPr>
      <w:r>
        <w:t xml:space="preserve">Directed and produced over 15 films, including feature-length dramas and short documentaries, that highlight the socio-political landscape of Iraq. Notable projects include "Echoes of the Tigris," a critically acclaimed film exploring post-war reconstruction in Baghdad, and "Whispers of the Past," a documentary on ancient Iraqi heritage.</w:t>
      </w:r>
    </w:p>
    <w:p>
      <w:pPr>
        <w:numPr>
          <w:ilvl w:val="0"/>
          <w:numId w:val="1001"/>
        </w:numPr>
        <w:pStyle w:val="Compact"/>
      </w:pPr>
      <w:r>
        <w:t xml:space="preserve">Collaborated with local actors, crew members, and cultural experts to ensure authenticity in storytelling. Partnered with NGOs and international organizations to fund projects that address issues such as displacement, education, and women's rights in Iraq.</w:t>
      </w:r>
    </w:p>
    <w:p>
      <w:pPr>
        <w:numPr>
          <w:ilvl w:val="0"/>
          <w:numId w:val="1001"/>
        </w:numPr>
        <w:pStyle w:val="Compact"/>
      </w:pPr>
      <w:r>
        <w:t xml:space="preserve">Secured funding for film projects through grants from the Iraqi Ministry of Culture and international film festivals like the Baghdad International Film Festival (BIFF).</w:t>
      </w:r>
    </w:p>
    <w:p>
      <w:pPr>
        <w:numPr>
          <w:ilvl w:val="0"/>
          <w:numId w:val="1001"/>
        </w:numPr>
        <w:pStyle w:val="Compact"/>
      </w:pPr>
      <w:r>
        <w:t xml:space="preserve">Won awards at regional and global film events, including Best Director at the Arab Film Festival in Dubai (2020) and Best Documentary at the Cairo International Film Festival (2018).</w:t>
      </w:r>
    </w:p>
    <w:bookmarkEnd w:id="21"/>
    <w:bookmarkStart w:id="22" w:name="X1440ccbdb995f552999f7907cc2eeaa10dd304b"/>
    <w:p>
      <w:pPr>
        <w:pStyle w:val="Heading3"/>
      </w:pPr>
      <w:r>
        <w:t xml:space="preserve">Assistant Director / Production Coordinator</w:t>
      </w:r>
    </w:p>
    <w:p>
      <w:pPr>
        <w:pStyle w:val="FirstParagraph"/>
      </w:pPr>
      <w:r>
        <w:rPr>
          <w:bCs/>
          <w:b/>
        </w:rPr>
        <w:t xml:space="preserve">[Film Studio Name]</w:t>
      </w:r>
      <w:r>
        <w:t xml:space="preserve">, Baghdad, Iraq</w:t>
      </w:r>
      <w:r>
        <w:br/>
      </w:r>
      <w:r>
        <w:rPr>
          <w:iCs/>
          <w:i/>
        </w:rPr>
        <w:t xml:space="preserve">September 2010 – December 2014</w:t>
      </w:r>
    </w:p>
    <w:p>
      <w:pPr>
        <w:numPr>
          <w:ilvl w:val="0"/>
          <w:numId w:val="1002"/>
        </w:numPr>
        <w:pStyle w:val="Compact"/>
      </w:pPr>
      <w:r>
        <w:t xml:space="preserve">Supported senior directors in managing production schedules, coordinating with cast and crew, and ensuring adherence to budget constraints. Managed logistics for films such as "The City of Silence" (2013), which premiered at the Baghdad Film Festival.</w:t>
      </w:r>
    </w:p>
    <w:p>
      <w:pPr>
        <w:numPr>
          <w:ilvl w:val="0"/>
          <w:numId w:val="1002"/>
        </w:numPr>
        <w:pStyle w:val="Compact"/>
      </w:pPr>
      <w:r>
        <w:t xml:space="preserve">Played a key role in scouting locations across Iraq, including Baghdad, Mosul, and Kirkuk, to capture the diverse landscapes and cultural nuances of the country.</w:t>
      </w:r>
    </w:p>
    <w:p>
      <w:pPr>
        <w:numPr>
          <w:ilvl w:val="0"/>
          <w:numId w:val="1002"/>
        </w:numPr>
        <w:pStyle w:val="Compact"/>
      </w:pPr>
      <w:r>
        <w:t xml:space="preserve">Contributed to post-production workflows, including editing and sound design for short films that were distributed nationally through Iraqi TV channels.</w:t>
      </w:r>
    </w:p>
    <w:bookmarkEnd w:id="22"/>
    <w:bookmarkEnd w:id="23"/>
    <w:bookmarkStart w:id="25" w:name="education"/>
    <w:p>
      <w:pPr>
        <w:pStyle w:val="Heading2"/>
      </w:pPr>
      <w:r>
        <w:t xml:space="preserve">Education</w:t>
      </w:r>
    </w:p>
    <w:bookmarkStart w:id="24" w:name="bachelor-of-arts-in-film-studies"/>
    <w:p>
      <w:pPr>
        <w:pStyle w:val="Heading3"/>
      </w:pPr>
      <w:r>
        <w:t xml:space="preserve">Bachelor of Arts in Film Studies</w:t>
      </w:r>
    </w:p>
    <w:p>
      <w:pPr>
        <w:pStyle w:val="FirstParagraph"/>
      </w:pPr>
      <w:r>
        <w:rPr>
          <w:bCs/>
          <w:b/>
        </w:rPr>
        <w:t xml:space="preserve">[Al-Mustansiriya University]</w:t>
      </w:r>
      <w:r>
        <w:t xml:space="preserve">, Baghdad, Iraq</w:t>
      </w:r>
      <w:r>
        <w:br/>
      </w:r>
      <w:r>
        <w:rPr>
          <w:iCs/>
          <w:i/>
        </w:rPr>
        <w:t xml:space="preserve">Graduated: 2010</w:t>
      </w:r>
    </w:p>
    <w:p>
      <w:pPr>
        <w:numPr>
          <w:ilvl w:val="0"/>
          <w:numId w:val="1003"/>
        </w:numPr>
        <w:pStyle w:val="Compact"/>
      </w:pPr>
      <w:r>
        <w:t xml:space="preserve">Completed coursework in film theory, cinematography, and screenwriting. Focused on Iraqi cinema and its role in documenting national history.</w:t>
      </w:r>
    </w:p>
    <w:p>
      <w:pPr>
        <w:numPr>
          <w:ilvl w:val="0"/>
          <w:numId w:val="1003"/>
        </w:numPr>
        <w:pStyle w:val="Compact"/>
      </w:pPr>
      <w:r>
        <w:t xml:space="preserve">Participated in university film festivals, where my short film "The Last Letter" received recognition for its portrayal of life during the 2003 invasion.</w:t>
      </w:r>
    </w:p>
    <w:bookmarkEnd w:id="24"/>
    <w:bookmarkEnd w:id="25"/>
    <w:bookmarkStart w:id="26" w:name="skills"/>
    <w:p>
      <w:pPr>
        <w:pStyle w:val="Heading2"/>
      </w:pPr>
      <w:r>
        <w:t xml:space="preserve">Skills</w:t>
      </w:r>
    </w:p>
    <w:p>
      <w:pPr>
        <w:numPr>
          <w:ilvl w:val="0"/>
          <w:numId w:val="1004"/>
        </w:numPr>
        <w:pStyle w:val="Compact"/>
      </w:pPr>
      <w:r>
        <w:rPr>
          <w:bCs/>
          <w:b/>
        </w:rPr>
        <w:t xml:space="preserve">Cinematography:</w:t>
      </w:r>
      <w:r>
        <w:t xml:space="preserve"> </w:t>
      </w:r>
      <w:r>
        <w:t xml:space="preserve">Proficient in using professional-grade cameras (e.g., RED, ARRI) and lighting techniques to create visually compelling scenes rooted in Iraqi settings.</w:t>
      </w:r>
    </w:p>
    <w:p>
      <w:pPr>
        <w:numPr>
          <w:ilvl w:val="0"/>
          <w:numId w:val="1004"/>
        </w:numPr>
        <w:pStyle w:val="Compact"/>
      </w:pPr>
      <w:r>
        <w:rPr>
          <w:bCs/>
          <w:b/>
        </w:rPr>
        <w:t xml:space="preserve">Storytelling:</w:t>
      </w:r>
      <w:r>
        <w:t xml:space="preserve"> </w:t>
      </w:r>
      <w:r>
        <w:t xml:space="preserve">Skilled in crafting narratives that blend realism with poetic imagery, reflecting the complexities of life in Baghdad and beyond.</w:t>
      </w:r>
    </w:p>
    <w:p>
      <w:pPr>
        <w:numPr>
          <w:ilvl w:val="0"/>
          <w:numId w:val="1004"/>
        </w:numPr>
        <w:pStyle w:val="Compact"/>
      </w:pPr>
      <w:r>
        <w:rPr>
          <w:bCs/>
          <w:b/>
        </w:rPr>
        <w:t xml:space="preserve">Language:</w:t>
      </w:r>
      <w:r>
        <w:t xml:space="preserve"> </w:t>
      </w:r>
      <w:r>
        <w:t xml:space="preserve">Fluent in Arabic (Iraqi dialect) and English. Capable of translating scripts and communicating with international collaborators.</w:t>
      </w:r>
    </w:p>
    <w:p>
      <w:pPr>
        <w:numPr>
          <w:ilvl w:val="0"/>
          <w:numId w:val="1004"/>
        </w:numPr>
        <w:pStyle w:val="Compact"/>
      </w:pPr>
      <w:r>
        <w:rPr>
          <w:bCs/>
          <w:b/>
        </w:rPr>
        <w:t xml:space="preserve">Project Management:</w:t>
      </w:r>
      <w:r>
        <w:t xml:space="preserve"> </w:t>
      </w:r>
      <w:r>
        <w:t xml:space="preserve">Experienced in managing large-scale film productions, including budgeting, scheduling, and risk mitigation in challenging environments.</w:t>
      </w:r>
    </w:p>
    <w:p>
      <w:pPr>
        <w:numPr>
          <w:ilvl w:val="0"/>
          <w:numId w:val="1004"/>
        </w:numPr>
        <w:pStyle w:val="Compact"/>
      </w:pPr>
      <w:r>
        <w:rPr>
          <w:bCs/>
          <w:b/>
        </w:rPr>
        <w:t xml:space="preserve">Cultural Awareness:</w:t>
      </w:r>
      <w:r>
        <w:t xml:space="preserve"> </w:t>
      </w:r>
      <w:r>
        <w:t xml:space="preserve">Deep understanding of Iraqi traditions, history, and societal dynamics to ensure culturally sensitive and impactful storytelling.</w:t>
      </w:r>
    </w:p>
    <w:bookmarkEnd w:id="26"/>
    <w:bookmarkStart w:id="27" w:name="projects-portfolio-highlights"/>
    <w:p>
      <w:pPr>
        <w:pStyle w:val="Heading2"/>
      </w:pPr>
      <w:r>
        <w:t xml:space="preserve">Projects &amp; Portfolio Highlights</w:t>
      </w:r>
    </w:p>
    <w:p>
      <w:pPr>
        <w:numPr>
          <w:ilvl w:val="0"/>
          <w:numId w:val="1005"/>
        </w:numPr>
        <w:pStyle w:val="Compact"/>
      </w:pPr>
      <w:r>
        <w:rPr>
          <w:bCs/>
          <w:b/>
        </w:rPr>
        <w:t xml:space="preserve">"Echoes of the Tigris" (2019):</w:t>
      </w:r>
      <w:r>
        <w:t xml:space="preserve"> </w:t>
      </w:r>
      <w:r>
        <w:t xml:space="preserve">A feature film that explores the emotional journey of families in Baghdad recovering from war. Screened at the 18th Baghdad International Film Festival and received a Special Mention for Best Social Impact Film.</w:t>
      </w:r>
    </w:p>
    <w:p>
      <w:pPr>
        <w:numPr>
          <w:ilvl w:val="0"/>
          <w:numId w:val="1005"/>
        </w:numPr>
        <w:pStyle w:val="Compact"/>
      </w:pPr>
      <w:r>
        <w:rPr>
          <w:bCs/>
          <w:b/>
        </w:rPr>
        <w:t xml:space="preserve">"Whispers of the Past" (2017):</w:t>
      </w:r>
      <w:r>
        <w:t xml:space="preserve"> </w:t>
      </w:r>
      <w:r>
        <w:t xml:space="preserve">A documentary highlighting Iraq's ancient Mesopotamian civilization, produced in collaboration with UNESCO. Broadcast nationally and internationally through Al Jazeera.</w:t>
      </w:r>
    </w:p>
    <w:p>
      <w:pPr>
        <w:numPr>
          <w:ilvl w:val="0"/>
          <w:numId w:val="1005"/>
        </w:numPr>
        <w:pStyle w:val="Compact"/>
      </w:pPr>
      <w:r>
        <w:rPr>
          <w:bCs/>
          <w:b/>
        </w:rPr>
        <w:t xml:space="preserve">"The City of Silence" (2013):</w:t>
      </w:r>
      <w:r>
        <w:t xml:space="preserve"> </w:t>
      </w:r>
      <w:r>
        <w:t xml:space="preserve">A short film about the psychological effects of conflict on children, which was featured in the 12th Baghdad Film Festival and later screened at the International Youth Film Festival in Dubai.</w:t>
      </w:r>
    </w:p>
    <w:p>
      <w:pPr>
        <w:numPr>
          <w:ilvl w:val="0"/>
          <w:numId w:val="1005"/>
        </w:numPr>
        <w:pStyle w:val="Compact"/>
      </w:pPr>
      <w:r>
        <w:rPr>
          <w:bCs/>
          <w:b/>
        </w:rPr>
        <w:t xml:space="preserve">"Voices from Karbala" (2021):</w:t>
      </w:r>
      <w:r>
        <w:t xml:space="preserve"> </w:t>
      </w:r>
      <w:r>
        <w:t xml:space="preserve">A documentary exploring religious pilgrimages and cultural practices in Karbala, funded by the Iraqi Cultural Heritage Foundation. Won Best Documentary at the Arab Film Festival (2021).</w:t>
      </w:r>
    </w:p>
    <w:bookmarkEnd w:id="27"/>
    <w:bookmarkStart w:id="28" w:name="certifications-workshops"/>
    <w:p>
      <w:pPr>
        <w:pStyle w:val="Heading2"/>
      </w:pPr>
      <w:r>
        <w:t xml:space="preserve">Certifications &amp; Workshops</w:t>
      </w:r>
    </w:p>
    <w:p>
      <w:pPr>
        <w:numPr>
          <w:ilvl w:val="0"/>
          <w:numId w:val="1006"/>
        </w:numPr>
        <w:pStyle w:val="Compact"/>
      </w:pPr>
      <w:r>
        <w:rPr>
          <w:bCs/>
          <w:b/>
        </w:rPr>
        <w:t xml:space="preserve">Advanced Film Directing Workshop</w:t>
      </w:r>
      <w:r>
        <w:t xml:space="preserve">, [International Film Institute], 2018.</w:t>
      </w:r>
    </w:p>
    <w:p>
      <w:pPr>
        <w:numPr>
          <w:ilvl w:val="0"/>
          <w:numId w:val="1006"/>
        </w:numPr>
        <w:pStyle w:val="Compact"/>
      </w:pPr>
      <w:r>
        <w:rPr>
          <w:bCs/>
          <w:b/>
        </w:rPr>
        <w:t xml:space="preserve">Screenwriting for Feature Films</w:t>
      </w:r>
      <w:r>
        <w:t xml:space="preserve">, [Baghdad Film Academy], 2016.</w:t>
      </w:r>
    </w:p>
    <w:p>
      <w:pPr>
        <w:numPr>
          <w:ilvl w:val="0"/>
          <w:numId w:val="1006"/>
        </w:numPr>
        <w:pStyle w:val="Compact"/>
      </w:pPr>
      <w:r>
        <w:rPr>
          <w:bCs/>
          <w:b/>
        </w:rPr>
        <w:t xml:space="preserve">Cinematography Certification</w:t>
      </w:r>
      <w:r>
        <w:t xml:space="preserve">, [Arab Film Institute], 2014.</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Baghdad Film Directors Association (BFDA), 2015–Present.</w:t>
      </w:r>
    </w:p>
    <w:p>
      <w:pPr>
        <w:numPr>
          <w:ilvl w:val="0"/>
          <w:numId w:val="1008"/>
        </w:numPr>
        <w:pStyle w:val="Compact"/>
      </w:pPr>
      <w:r>
        <w:t xml:space="preserve">Active participant in the Iraqi Cinema Preservation Society, advocating for the restoration of classic Iraqi films.</w:t>
      </w:r>
    </w:p>
    <w:bookmarkEnd w:id="30"/>
    <w:bookmarkStart w:id="31" w:name="additional-information"/>
    <w:p>
      <w:pPr>
        <w:pStyle w:val="Heading2"/>
      </w:pPr>
      <w:r>
        <w:t xml:space="preserve">Additional Information</w:t>
      </w:r>
    </w:p>
    <w:p>
      <w:pPr>
        <w:pStyle w:val="FirstParagraph"/>
      </w:pPr>
      <w:r>
        <w:t xml:space="preserve">As a Film Director in Baghdad, Iraq, I am deeply committed to preserving and promoting the country's cinematic legacy while addressing contemporary issues through art. My work bridges the gap between local storytelling and global audiences, ensuring that Iraqi narratives are heard and appreciated worldwide. I am available for collaborative projects, film festivals, and cultural exchange programs that align with my vision of using cinema as a vehicle for unity and understanding.</w:t>
      </w:r>
    </w:p>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Baghdad, Iraq</dc:title>
  <dc:creator/>
  <cp:keywords/>
  <dcterms:created xsi:type="dcterms:W3CDTF">2026-07-24T16:26:51Z</dcterms:created>
  <dcterms:modified xsi:type="dcterms:W3CDTF">2026-07-24T16:26:51Z</dcterms:modified>
</cp:coreProperties>
</file>

<file path=docProps/custom.xml><?xml version="1.0" encoding="utf-8"?>
<Properties xmlns="http://schemas.openxmlformats.org/officeDocument/2006/custom-properties" xmlns:vt="http://schemas.openxmlformats.org/officeDocument/2006/docPropsVTypes"/>
</file>