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Financial</w:t>
      </w:r>
      <w:r>
        <w:t xml:space="preserve"> </w:t>
      </w:r>
      <w:r>
        <w:t xml:space="preserve">Analyst</w:t>
      </w:r>
      <w:r>
        <w:t xml:space="preserve"> </w:t>
      </w:r>
      <w:r>
        <w:t xml:space="preserve">–</w:t>
      </w:r>
      <w:r>
        <w:t xml:space="preserve"> </w:t>
      </w:r>
      <w:r>
        <w:t xml:space="preserve">Afghanistan</w:t>
      </w:r>
      <w:r>
        <w:t xml:space="preserve"> </w:t>
      </w:r>
      <w:r>
        <w:t xml:space="preserve">Kabul</w:t>
      </w:r>
    </w:p>
    <w:bookmarkStart w:id="31" w:name="Xb4fa264282a58a00bea48bd74e12b0ff3605c6d"/>
    <w:p>
      <w:pPr>
        <w:pStyle w:val="Heading1"/>
      </w:pPr>
      <w:r>
        <w:t xml:space="preserve">Resume: Financial Analyst – Afghanistan Kabul</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+93 700 123 456</w:t>
      </w:r>
    </w:p>
    <w:p>
      <w:pPr>
        <w:pStyle w:val="BodyText"/>
      </w:pPr>
      <w:r>
        <w:rPr>
          <w:bCs/>
          <w:b/>
        </w:rPr>
        <w:t xml:space="preserve">Address:</w:t>
      </w:r>
      <w:r>
        <w:t xml:space="preserve"> </w:t>
      </w:r>
      <w:r>
        <w:t xml:space="preserve">Kabul, Afghanistan</w:t>
      </w:r>
    </w:p>
    <w:bookmarkStart w:id="20" w:name="professional-summary"/>
    <w:p>
      <w:pPr>
        <w:pStyle w:val="Heading2"/>
      </w:pPr>
      <w:r>
        <w:t xml:space="preserve">Professional Summary</w:t>
      </w:r>
    </w:p>
    <w:p>
      <w:pPr>
        <w:pStyle w:val="FirstParagraph"/>
      </w:pPr>
      <w:r>
        <w:t xml:space="preserve">A highly motivated and detail-oriented Financial Analyst with [X years] of experience in financial modeling, budgeting, and strategic planning. Proven expertise in analyzing economic trends, managing financial risks, and delivering data-driven solutions to support organizational growth. A strong understanding of the unique challenges and opportunities within Afghanistan’s evolving financial landscape, particularly in Kabul. Committed to leveraging analytical skills to contribute to sustainable economic development in the region while adhering to local regulatory frameworks and cultural contexts.</w:t>
      </w:r>
    </w:p>
    <w:bookmarkEnd w:id="20"/>
    <w:bookmarkStart w:id="23" w:name="work-experience"/>
    <w:p>
      <w:pPr>
        <w:pStyle w:val="Heading2"/>
      </w:pPr>
      <w:r>
        <w:t xml:space="preserve">Work Experience</w:t>
      </w:r>
    </w:p>
    <w:bookmarkStart w:id="21" w:name="financial-analyst"/>
    <w:p>
      <w:pPr>
        <w:pStyle w:val="Heading3"/>
      </w:pPr>
      <w:r>
        <w:t xml:space="preserve">Financial Analyst</w:t>
      </w:r>
    </w:p>
    <w:p>
      <w:pPr>
        <w:pStyle w:val="FirstParagraph"/>
      </w:pPr>
      <w:r>
        <w:rPr>
          <w:iCs/>
          <w:i/>
        </w:rPr>
        <w:t xml:space="preserve">Kabul Financial Solutions Pvt Ltd, Kabul, Afghanistan | [Start Date] – [End Date]</w:t>
      </w:r>
    </w:p>
    <w:p>
      <w:pPr>
        <w:numPr>
          <w:ilvl w:val="0"/>
          <w:numId w:val="1001"/>
        </w:numPr>
        <w:pStyle w:val="Compact"/>
      </w:pPr>
      <w:r>
        <w:t xml:space="preserve">Conducted in-depth financial analysis to support decision-making for small and medium enterprises (SMEs) operating in Kabul’s dynamic market.</w:t>
      </w:r>
    </w:p>
    <w:p>
      <w:pPr>
        <w:numPr>
          <w:ilvl w:val="0"/>
          <w:numId w:val="1001"/>
        </w:numPr>
        <w:pStyle w:val="Compact"/>
      </w:pPr>
      <w:r>
        <w:t xml:space="preserve">Developed budgeting and forecasting models tailored to the economic conditions of Afghanistan, ensuring alignment with national fiscal policies.</w:t>
      </w:r>
    </w:p>
    <w:p>
      <w:pPr>
        <w:numPr>
          <w:ilvl w:val="0"/>
          <w:numId w:val="1001"/>
        </w:numPr>
        <w:pStyle w:val="Compact"/>
      </w:pPr>
      <w:r>
        <w:t xml:space="preserve">Collaborated with local banks and international organizations to assess credit risks and provide recommendations for investment opportunities in Kabul’s financial sector.</w:t>
      </w:r>
    </w:p>
    <w:p>
      <w:pPr>
        <w:numPr>
          <w:ilvl w:val="0"/>
          <w:numId w:val="1001"/>
        </w:numPr>
        <w:pStyle w:val="Compact"/>
      </w:pPr>
      <w:r>
        <w:t xml:space="preserve">Generated comprehensive reports on cash flow, profit margins, and cost structures for clients across industries such as agriculture, construction, and retail.</w:t>
      </w:r>
    </w:p>
    <w:p>
      <w:pPr>
        <w:numPr>
          <w:ilvl w:val="0"/>
          <w:numId w:val="1001"/>
        </w:numPr>
        <w:pStyle w:val="Compact"/>
      </w:pPr>
      <w:r>
        <w:t xml:space="preserve">Monitored macroeconomic indicators (e.g., inflation rates, exchange rates) to advise stakeholders on strategies for mitigating financial risks in the Afghan context.</w:t>
      </w:r>
    </w:p>
    <w:bookmarkEnd w:id="21"/>
    <w:bookmarkStart w:id="22" w:name="assistant-financial-analyst"/>
    <w:p>
      <w:pPr>
        <w:pStyle w:val="Heading3"/>
      </w:pPr>
      <w:r>
        <w:t xml:space="preserve">Assistant Financial Analyst</w:t>
      </w:r>
    </w:p>
    <w:p>
      <w:pPr>
        <w:pStyle w:val="FirstParagraph"/>
      </w:pPr>
      <w:r>
        <w:rPr>
          <w:iCs/>
          <w:i/>
        </w:rPr>
        <w:t xml:space="preserve">Afghanistan Development Bank, Kabul | [Start Date] – [End Date]</w:t>
      </w:r>
    </w:p>
    <w:p>
      <w:pPr>
        <w:numPr>
          <w:ilvl w:val="0"/>
          <w:numId w:val="1002"/>
        </w:numPr>
        <w:pStyle w:val="Compact"/>
      </w:pPr>
      <w:r>
        <w:t xml:space="preserve">Supported the analysis of loan portfolios and financial performance metrics for projects funded by the bank in Kabul and surrounding regions.</w:t>
      </w:r>
    </w:p>
    <w:p>
      <w:pPr>
        <w:numPr>
          <w:ilvl w:val="0"/>
          <w:numId w:val="1002"/>
        </w:numPr>
        <w:pStyle w:val="Compact"/>
      </w:pPr>
      <w:r>
        <w:t xml:space="preserve">Prepared detailed documentation for compliance with Afghanistan’s financial regulations and international donor requirements.</w:t>
      </w:r>
    </w:p>
    <w:p>
      <w:pPr>
        <w:numPr>
          <w:ilvl w:val="0"/>
          <w:numId w:val="1002"/>
        </w:numPr>
        <w:pStyle w:val="Compact"/>
      </w:pPr>
      <w:r>
        <w:t xml:space="preserve">Assisted in the development of financial literacy programs aimed at empowering local entrepreneurs in Kabul’s informal economy.</w:t>
      </w:r>
    </w:p>
    <w:p>
      <w:pPr>
        <w:numPr>
          <w:ilvl w:val="0"/>
          <w:numId w:val="1002"/>
        </w:numPr>
        <w:pStyle w:val="Compact"/>
      </w:pPr>
      <w:r>
        <w:t xml:space="preserve">Collaborated with cross-functional teams to evaluate the economic impact of infrastructure projects, including road networks and energy initiatives.</w:t>
      </w:r>
    </w:p>
    <w:p>
      <w:pPr>
        <w:numPr>
          <w:ilvl w:val="0"/>
          <w:numId w:val="1002"/>
        </w:numPr>
        <w:pStyle w:val="Compact"/>
      </w:pPr>
      <w:r>
        <w:t xml:space="preserve">Provided real-time data analysis during crises, such as fluctuations in the Afghan currency (AFN) or geopolitical uncertainties affecting trade routes.</w:t>
      </w:r>
    </w:p>
    <w:bookmarkEnd w:id="22"/>
    <w:bookmarkEnd w:id="23"/>
    <w:bookmarkStart w:id="25" w:name="education"/>
    <w:p>
      <w:pPr>
        <w:pStyle w:val="Heading2"/>
      </w:pPr>
      <w:r>
        <w:t xml:space="preserve">Education</w:t>
      </w:r>
    </w:p>
    <w:bookmarkStart w:id="24" w:name="bachelor-of-science-in-finance"/>
    <w:p>
      <w:pPr>
        <w:pStyle w:val="Heading3"/>
      </w:pPr>
      <w:r>
        <w:t xml:space="preserve">Bachelor of Science in Finance</w:t>
      </w:r>
    </w:p>
    <w:p>
      <w:pPr>
        <w:pStyle w:val="FirstParagraph"/>
      </w:pPr>
      <w:r>
        <w:rPr>
          <w:iCs/>
          <w:i/>
        </w:rPr>
        <w:t xml:space="preserve">Kabul University, Afghanistan | [Graduation Date]</w:t>
      </w:r>
    </w:p>
    <w:p>
      <w:pPr>
        <w:numPr>
          <w:ilvl w:val="0"/>
          <w:numId w:val="1003"/>
        </w:numPr>
        <w:pStyle w:val="Compact"/>
      </w:pPr>
      <w:r>
        <w:t xml:space="preserve">Relevant coursework: Financial Management, Econometrics, Risk Analysis, and Islamic Banking (due to the region’s unique financial practices).</w:t>
      </w:r>
    </w:p>
    <w:p>
      <w:pPr>
        <w:numPr>
          <w:ilvl w:val="0"/>
          <w:numId w:val="1003"/>
        </w:numPr>
        <w:pStyle w:val="Compact"/>
      </w:pPr>
      <w:r>
        <w:t xml:space="preserve">Graduated with honors, recognized for academic excellence in economic forecasting and financial modeling.</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Chartered Financial Analyst (CFA) Level II</w:t>
      </w:r>
      <w:r>
        <w:t xml:space="preserve"> </w:t>
      </w:r>
      <w:r>
        <w:t xml:space="preserve">– [Institution], [Year]</w:t>
      </w:r>
    </w:p>
    <w:p>
      <w:pPr>
        <w:numPr>
          <w:ilvl w:val="0"/>
          <w:numId w:val="1004"/>
        </w:numPr>
        <w:pStyle w:val="Compact"/>
      </w:pPr>
      <w:r>
        <w:rPr>
          <w:bCs/>
          <w:b/>
        </w:rPr>
        <w:t xml:space="preserve">Professional Certificate in Financial Analysis</w:t>
      </w:r>
      <w:r>
        <w:t xml:space="preserve"> </w:t>
      </w:r>
      <w:r>
        <w:t xml:space="preserve">– [Institution], [Year]</w:t>
      </w:r>
    </w:p>
    <w:p>
      <w:pPr>
        <w:numPr>
          <w:ilvl w:val="0"/>
          <w:numId w:val="1004"/>
        </w:numPr>
        <w:pStyle w:val="Compact"/>
      </w:pPr>
      <w:r>
        <w:rPr>
          <w:bCs/>
          <w:b/>
        </w:rPr>
        <w:t xml:space="preserve">Certified Public Accountant (CPA) – Afghanistan</w:t>
      </w:r>
      <w:r>
        <w:t xml:space="preserve"> </w:t>
      </w:r>
      <w:r>
        <w:t xml:space="preserve">– [Board Name], [Year]</w:t>
      </w:r>
    </w:p>
    <w:bookmarkEnd w:id="26"/>
    <w:bookmarkStart w:id="27" w:name="skills"/>
    <w:p>
      <w:pPr>
        <w:pStyle w:val="Heading2"/>
      </w:pPr>
      <w:r>
        <w:t xml:space="preserve">Skills</w:t>
      </w:r>
    </w:p>
    <w:p>
      <w:pPr>
        <w:numPr>
          <w:ilvl w:val="0"/>
          <w:numId w:val="1005"/>
        </w:numPr>
        <w:pStyle w:val="Compact"/>
      </w:pPr>
      <w:r>
        <w:rPr>
          <w:bCs/>
          <w:b/>
        </w:rPr>
        <w:t xml:space="preserve">Financial Analysis:</w:t>
      </w:r>
      <w:r>
        <w:t xml:space="preserve"> </w:t>
      </w:r>
      <w:r>
        <w:t xml:space="preserve">Expertise in ratio analysis, variance analysis, and capital budgeting tailored to the Afghan market.</w:t>
      </w:r>
    </w:p>
    <w:p>
      <w:pPr>
        <w:numPr>
          <w:ilvl w:val="0"/>
          <w:numId w:val="1005"/>
        </w:numPr>
        <w:pStyle w:val="Compact"/>
      </w:pPr>
      <w:r>
        <w:rPr>
          <w:bCs/>
          <w:b/>
        </w:rPr>
        <w:t xml:space="preserve">Data Visualization:</w:t>
      </w:r>
      <w:r>
        <w:t xml:space="preserve"> </w:t>
      </w:r>
      <w:r>
        <w:t xml:space="preserve">Proficient in using Excel, Tableau, and Power BI to present complex financial data for stakeholders in Kabul.</w:t>
      </w:r>
    </w:p>
    <w:p>
      <w:pPr>
        <w:numPr>
          <w:ilvl w:val="0"/>
          <w:numId w:val="1005"/>
        </w:numPr>
        <w:pStyle w:val="Compact"/>
      </w:pPr>
      <w:r>
        <w:rPr>
          <w:bCs/>
          <w:b/>
        </w:rPr>
        <w:t xml:space="preserve">Economic Research:</w:t>
      </w:r>
      <w:r>
        <w:t xml:space="preserve"> </w:t>
      </w:r>
      <w:r>
        <w:t xml:space="preserve">Skilled in interpreting regional economic reports and adapting strategies for Afghanistan’s diverse sectors.</w:t>
      </w:r>
    </w:p>
    <w:p>
      <w:pPr>
        <w:numPr>
          <w:ilvl w:val="0"/>
          <w:numId w:val="1005"/>
        </w:numPr>
        <w:pStyle w:val="Compact"/>
      </w:pPr>
      <w:r>
        <w:rPr>
          <w:bCs/>
          <w:b/>
        </w:rPr>
        <w:t xml:space="preserve">Risk Management:</w:t>
      </w:r>
      <w:r>
        <w:t xml:space="preserve"> </w:t>
      </w:r>
      <w:r>
        <w:t xml:space="preserve">Familiarity with identifying and mitigating risks related to political instability, currency volatility, and supply chain disruptions in Afghanistan.</w:t>
      </w:r>
    </w:p>
    <w:p>
      <w:pPr>
        <w:numPr>
          <w:ilvl w:val="0"/>
          <w:numId w:val="1005"/>
        </w:numPr>
        <w:pStyle w:val="Compact"/>
      </w:pPr>
      <w:r>
        <w:rPr>
          <w:bCs/>
          <w:b/>
        </w:rPr>
        <w:t xml:space="preserve">Languages:</w:t>
      </w:r>
      <w:r>
        <w:t xml:space="preserve"> </w:t>
      </w:r>
      <w:r>
        <w:t xml:space="preserve">Fluent in Dari, Pashto, and English; proficient in financial terminology specific to the Afghan context.</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Afghanistan Institute of Finance and Management (AIFM)</w:t>
      </w:r>
      <w:r>
        <w:t xml:space="preserve"> </w:t>
      </w:r>
      <w:r>
        <w:t xml:space="preserve">– Member since [Year]</w:t>
      </w:r>
    </w:p>
    <w:p>
      <w:pPr>
        <w:numPr>
          <w:ilvl w:val="0"/>
          <w:numId w:val="1006"/>
        </w:numPr>
        <w:pStyle w:val="Compact"/>
      </w:pPr>
      <w:r>
        <w:rPr>
          <w:bCs/>
          <w:b/>
        </w:rPr>
        <w:t xml:space="preserve">Kabul Chamber of Commerce and Industry</w:t>
      </w:r>
      <w:r>
        <w:t xml:space="preserve"> </w:t>
      </w:r>
      <w:r>
        <w:t xml:space="preserve">– Active participant in financial workshops and networking events.</w:t>
      </w:r>
    </w:p>
    <w:bookmarkEnd w:id="28"/>
    <w:bookmarkStart w:id="29" w:name="additional-information"/>
    <w:p>
      <w:pPr>
        <w:pStyle w:val="Heading2"/>
      </w:pPr>
      <w:r>
        <w:t xml:space="preserve">Additional Information</w:t>
      </w:r>
    </w:p>
    <w:p>
      <w:pPr>
        <w:pStyle w:val="FirstParagraph"/>
      </w:pPr>
      <w:r>
        <w:rPr>
          <w:bCs/>
          <w:b/>
        </w:rPr>
        <w:t xml:space="preserve">Volunteer Experience:</w:t>
      </w:r>
      <w:r>
        <w:t xml:space="preserve"> </w:t>
      </w:r>
      <w:r>
        <w:t xml:space="preserve">Contributor to the "Financial Literacy for Women in Kabul" initiative, providing free training on budgeting and savings strategies to empower local communities.</w:t>
      </w:r>
    </w:p>
    <w:p>
      <w:pPr>
        <w:pStyle w:val="BodyText"/>
      </w:pPr>
      <w:r>
        <w:rPr>
          <w:bCs/>
          <w:b/>
        </w:rPr>
        <w:t xml:space="preserve">Projects:</w:t>
      </w:r>
      <w:r>
        <w:t xml:space="preserve"> </w:t>
      </w:r>
      <w:r>
        <w:t xml:space="preserve">Led a team of analysts to develop a cost-benefit analysis model for renewable energy projects in rural Afghanistan, published in the [Name of Journal or Publication].</w:t>
      </w:r>
    </w:p>
    <w:bookmarkEnd w:id="29"/>
    <w:bookmarkStart w:id="30" w:name="references"/>
    <w:p>
      <w:pPr>
        <w:pStyle w:val="Heading2"/>
      </w:pPr>
      <w:r>
        <w:t xml:space="preserve">References</w:t>
      </w:r>
    </w:p>
    <w:p>
      <w:pPr>
        <w:pStyle w:val="FirstParagraph"/>
      </w:pPr>
      <w:r>
        <w:t xml:space="preserve">Available upon request. Contact [Your Name] at [your.email@example.com] or +93 700 123 456.</w:t>
      </w:r>
    </w:p>
    <w:p>
      <w:pPr>
        <w:pStyle w:val="BodyText"/>
      </w:pPr>
      <w:r>
        <w:t xml:space="preserve">This resume is tailored for the role of Financial Analyst in Afghanistan Kabul, emphasizing local expertise, cultural awareness, and a commitment to the region’s financial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Financial Analyst – Afghanistan Kabul</dc:title>
  <dc:creator/>
  <dc:language>en</dc:language>
  <cp:keywords/>
  <dcterms:created xsi:type="dcterms:W3CDTF">2025-12-11T06:29:39Z</dcterms:created>
  <dcterms:modified xsi:type="dcterms:W3CDTF">2025-12-11T06:29:39Z</dcterms:modified>
</cp:coreProperties>
</file>

<file path=docProps/custom.xml><?xml version="1.0" encoding="utf-8"?>
<Properties xmlns="http://schemas.openxmlformats.org/officeDocument/2006/custom-properties" xmlns:vt="http://schemas.openxmlformats.org/officeDocument/2006/docPropsVTypes"/>
</file>