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Algeria</w:t>
      </w:r>
      <w:r>
        <w:t xml:space="preserve"> </w:t>
      </w:r>
      <w:r>
        <w:t xml:space="preserve">Algiers</w:t>
      </w:r>
    </w:p>
    <w:bookmarkStart w:id="31" w:name="resume"/>
    <w:p>
      <w:pPr>
        <w:pStyle w:val="Heading1"/>
      </w:pPr>
      <w:r>
        <w:t xml:space="preserve">Resume</w:t>
      </w:r>
    </w:p>
    <w:bookmarkStart w:id="30" w:name="financial-analyst-algeria-algiers"/>
    <w:p>
      <w:pPr>
        <w:pStyle w:val="Heading2"/>
      </w:pPr>
      <w:r>
        <w:t xml:space="preserve">Financial Analyst | Algeria Algiers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Ben Youssef</w:t>
      </w:r>
      <w:r>
        <w:br/>
      </w:r>
      <w:r>
        <w:rPr>
          <w:bCs/>
          <w:b/>
        </w:rPr>
        <w:t xml:space="preserve">Phone:</w:t>
      </w:r>
      <w:r>
        <w:t xml:space="preserve"> </w:t>
      </w:r>
      <w:r>
        <w:t xml:space="preserve">+213 12 34 56 78</w:t>
      </w:r>
      <w:r>
        <w:br/>
      </w:r>
      <w:r>
        <w:rPr>
          <w:bCs/>
          <w:b/>
        </w:rPr>
        <w:t xml:space="preserve">Email:</w:t>
      </w:r>
      <w:r>
        <w:t xml:space="preserve"> </w:t>
      </w:r>
      <w:r>
        <w:t xml:space="preserve">ahmed.benyoussef@example.com</w:t>
      </w:r>
      <w:r>
        <w:br/>
      </w:r>
      <w:r>
        <w:rPr>
          <w:bCs/>
          <w:b/>
        </w:rPr>
        <w:t xml:space="preserve">Location:</w:t>
      </w:r>
      <w:r>
        <w:t xml:space="preserve"> </w:t>
      </w:r>
      <w:r>
        <w:t xml:space="preserve">Algiers, Algeria</w:t>
      </w:r>
    </w:p>
    <w:bookmarkEnd w:id="20"/>
    <w:bookmarkStart w:id="21" w:name="professional-summary"/>
    <w:p>
      <w:pPr>
        <w:pStyle w:val="Heading3"/>
      </w:pPr>
      <w:r>
        <w:t xml:space="preserve">Professional Summary</w:t>
      </w:r>
    </w:p>
    <w:p>
      <w:pPr>
        <w:pStyle w:val="FirstParagraph"/>
      </w:pPr>
      <w:r>
        <w:t xml:space="preserve">Results-driven Financial Analyst with over 6 years of experience in financial planning, budgeting, and investment analysis. Proven expertise in leveraging data-driven insights to optimize financial strategies for organizations in Algeria Algiers. Adept at navigating the complexities of the Algerian economic landscape, with a strong understanding of local regulatory frameworks and market dynamics. Committed to delivering actionable financial solutions that align with organizational goals while adhering to international best practices. Skilled in analyzing financial performance, forecasting trends, and providing strategic recommendations to enhance profitability and sustainability. Passionate about contributing to the growth of the Algerian financial sector through precision, innovation, and integrity.</w:t>
      </w:r>
    </w:p>
    <w:bookmarkEnd w:id="21"/>
    <w:bookmarkStart w:id="24" w:name="professional-experience"/>
    <w:p>
      <w:pPr>
        <w:pStyle w:val="Heading3"/>
      </w:pPr>
      <w:r>
        <w:t xml:space="preserve">Professional Experience</w:t>
      </w:r>
    </w:p>
    <w:bookmarkStart w:id="22" w:name="financial-analyst"/>
    <w:p>
      <w:pPr>
        <w:pStyle w:val="Heading4"/>
      </w:pPr>
      <w:r>
        <w:t xml:space="preserve">Financial Analyst</w:t>
      </w:r>
    </w:p>
    <w:p>
      <w:pPr>
        <w:pStyle w:val="FirstParagraph"/>
      </w:pPr>
      <w:r>
        <w:rPr>
          <w:bCs/>
          <w:b/>
        </w:rPr>
        <w:t xml:space="preserve">Algeria Bank Limited, Algiers, Algeria</w:t>
      </w:r>
      <w:r>
        <w:t xml:space="preserve"> </w:t>
      </w:r>
      <w:r>
        <w:t xml:space="preserve">| January 2019 – Present</w:t>
      </w:r>
    </w:p>
    <w:p>
      <w:pPr>
        <w:numPr>
          <w:ilvl w:val="0"/>
          <w:numId w:val="1001"/>
        </w:numPr>
        <w:pStyle w:val="Compact"/>
      </w:pPr>
      <w:r>
        <w:t xml:space="preserve">Conducted in-depth financial analysis of investment portfolios, identifying high-potential opportunities to maximize returns for institutional clients in Algeria Algiers.</w:t>
      </w:r>
    </w:p>
    <w:p>
      <w:pPr>
        <w:numPr>
          <w:ilvl w:val="0"/>
          <w:numId w:val="1001"/>
        </w:numPr>
        <w:pStyle w:val="Compact"/>
      </w:pPr>
      <w:r>
        <w:t xml:space="preserve">Developed and maintained financial models to assess risk, forecast cash flows, and support strategic decision-making for corporate clients.</w:t>
      </w:r>
    </w:p>
    <w:p>
      <w:pPr>
        <w:numPr>
          <w:ilvl w:val="0"/>
          <w:numId w:val="1001"/>
        </w:numPr>
        <w:pStyle w:val="Compact"/>
      </w:pPr>
      <w:r>
        <w:t xml:space="preserve">Collaborated with cross-functional teams to prepare annual budgets and forecasts, ensuring alignment with organizational objectives and regulatory compliance in Algeria.</w:t>
      </w:r>
    </w:p>
    <w:p>
      <w:pPr>
        <w:numPr>
          <w:ilvl w:val="0"/>
          <w:numId w:val="1001"/>
        </w:numPr>
        <w:pStyle w:val="Compact"/>
      </w:pPr>
      <w:r>
        <w:t xml:space="preserve">Analyzed market trends and economic indicators to provide actionable insights that informed investment strategies in the Algerian financial sector.</w:t>
      </w:r>
    </w:p>
    <w:p>
      <w:pPr>
        <w:numPr>
          <w:ilvl w:val="0"/>
          <w:numId w:val="1001"/>
        </w:numPr>
        <w:pStyle w:val="Compact"/>
      </w:pPr>
      <w:r>
        <w:t xml:space="preserve">Prepared detailed reports for senior management, highlighting key financial metrics, performance variances, and recommendations for improvement.</w:t>
      </w:r>
    </w:p>
    <w:bookmarkEnd w:id="22"/>
    <w:bookmarkStart w:id="23" w:name="junior-financial-analyst"/>
    <w:p>
      <w:pPr>
        <w:pStyle w:val="Heading4"/>
      </w:pPr>
      <w:r>
        <w:t xml:space="preserve">Junior Financial Analyst</w:t>
      </w:r>
    </w:p>
    <w:p>
      <w:pPr>
        <w:pStyle w:val="FirstParagraph"/>
      </w:pPr>
      <w:r>
        <w:rPr>
          <w:bCs/>
          <w:b/>
        </w:rPr>
        <w:t xml:space="preserve">Investment &amp; Development Company of Algeria (IDCA), Algiers, Algeria</w:t>
      </w:r>
      <w:r>
        <w:t xml:space="preserve"> </w:t>
      </w:r>
      <w:r>
        <w:t xml:space="preserve">| June 2016 – December 2018</w:t>
      </w:r>
    </w:p>
    <w:p>
      <w:pPr>
        <w:numPr>
          <w:ilvl w:val="0"/>
          <w:numId w:val="1002"/>
        </w:numPr>
        <w:pStyle w:val="Compact"/>
      </w:pPr>
      <w:r>
        <w:t xml:space="preserve">Assisted in the evaluation of large-scale infrastructure projects, assessing their financial viability and long-term economic impact on Algeria Algiers.</w:t>
      </w:r>
    </w:p>
    <w:p>
      <w:pPr>
        <w:numPr>
          <w:ilvl w:val="0"/>
          <w:numId w:val="1002"/>
        </w:numPr>
        <w:pStyle w:val="Compact"/>
      </w:pPr>
      <w:r>
        <w:t xml:space="preserve">Supported the preparation of financial statements and internal audits, ensuring accuracy and compliance with international accounting standards.</w:t>
      </w:r>
    </w:p>
    <w:p>
      <w:pPr>
        <w:numPr>
          <w:ilvl w:val="0"/>
          <w:numId w:val="1002"/>
        </w:numPr>
        <w:pStyle w:val="Compact"/>
      </w:pPr>
      <w:r>
        <w:t xml:space="preserve">Created visualizations and dashboards to track key performance indicators (KPIs) for investment projects in real-time.</w:t>
      </w:r>
    </w:p>
    <w:p>
      <w:pPr>
        <w:numPr>
          <w:ilvl w:val="0"/>
          <w:numId w:val="1002"/>
        </w:numPr>
        <w:pStyle w:val="Compact"/>
      </w:pPr>
      <w:r>
        <w:t xml:space="preserve">Provided analytical support during due diligence processes for potential acquisitions, focusing on risk assessment and financial feasibility in the Algerian market.</w:t>
      </w:r>
    </w:p>
    <w:p>
      <w:pPr>
        <w:numPr>
          <w:ilvl w:val="0"/>
          <w:numId w:val="1002"/>
        </w:numPr>
        <w:pStyle w:val="Compact"/>
      </w:pPr>
      <w:r>
        <w:t xml:space="preserve">Contributed to the development of a comprehensive financial training program for junior analysts, emphasizing local regulations and best practices in Algeria Algiers.</w:t>
      </w:r>
    </w:p>
    <w:bookmarkEnd w:id="23"/>
    <w:bookmarkEnd w:id="24"/>
    <w:bookmarkStart w:id="25" w:name="education"/>
    <w:p>
      <w:pPr>
        <w:pStyle w:val="Heading3"/>
      </w:pPr>
      <w:r>
        <w:t xml:space="preserve">Education</w:t>
      </w:r>
    </w:p>
    <w:p>
      <w:pPr>
        <w:pStyle w:val="FirstParagraph"/>
      </w:pPr>
      <w:r>
        <w:rPr>
          <w:bCs/>
          <w:b/>
        </w:rPr>
        <w:t xml:space="preserve">Bachelor’s Degree in Finance</w:t>
      </w:r>
      <w:r>
        <w:br/>
      </w:r>
      <w:r>
        <w:t xml:space="preserve">University of Science and Technology Houari Boumediene (USTHB), Algiers, Algeria | Graduated 2016</w:t>
      </w:r>
    </w:p>
    <w:p>
      <w:pPr>
        <w:pStyle w:val="BodyText"/>
      </w:pPr>
      <w:r>
        <w:rPr>
          <w:bCs/>
          <w:b/>
        </w:rPr>
        <w:t xml:space="preserve">Certifications:</w:t>
      </w:r>
    </w:p>
    <w:p>
      <w:pPr>
        <w:numPr>
          <w:ilvl w:val="0"/>
          <w:numId w:val="1003"/>
        </w:numPr>
        <w:pStyle w:val="Compact"/>
      </w:pPr>
      <w:r>
        <w:t xml:space="preserve">Chartered Financial Analyst (CFA) Level II, 2021</w:t>
      </w:r>
    </w:p>
    <w:p>
      <w:pPr>
        <w:numPr>
          <w:ilvl w:val="0"/>
          <w:numId w:val="1003"/>
        </w:numPr>
        <w:pStyle w:val="Compact"/>
      </w:pPr>
      <w:r>
        <w:t xml:space="preserve">Professional Certificate in Financial Modeling, Algerian Institute of Finance (AIF), 2018</w:t>
      </w:r>
    </w:p>
    <w:bookmarkEnd w:id="25"/>
    <w:bookmarkStart w:id="26" w:name="technical-professional-skills"/>
    <w:p>
      <w:pPr>
        <w:pStyle w:val="Heading3"/>
      </w:pPr>
      <w:r>
        <w:t xml:space="preserve">Technical &amp; Professional Skills</w:t>
      </w:r>
    </w:p>
    <w:p>
      <w:pPr>
        <w:numPr>
          <w:ilvl w:val="0"/>
          <w:numId w:val="1004"/>
        </w:numPr>
        <w:pStyle w:val="Compact"/>
      </w:pPr>
      <w:r>
        <w:rPr>
          <w:bCs/>
          <w:b/>
        </w:rPr>
        <w:t xml:space="preserve">Financial Software:</w:t>
      </w:r>
      <w:r>
        <w:t xml:space="preserve"> </w:t>
      </w:r>
      <w:r>
        <w:t xml:space="preserve">Excel (Advanced), SAP, QuickBooks, Power BI</w:t>
      </w:r>
    </w:p>
    <w:p>
      <w:pPr>
        <w:numPr>
          <w:ilvl w:val="0"/>
          <w:numId w:val="1004"/>
        </w:numPr>
        <w:pStyle w:val="Compact"/>
      </w:pPr>
      <w:r>
        <w:rPr>
          <w:bCs/>
          <w:b/>
        </w:rPr>
        <w:t xml:space="preserve">Data Analysis:</w:t>
      </w:r>
      <w:r>
        <w:t xml:space="preserve"> </w:t>
      </w:r>
      <w:r>
        <w:t xml:space="preserve">Statistical analysis, forecasting models, risk assessment tools</w:t>
      </w:r>
    </w:p>
    <w:p>
      <w:pPr>
        <w:numPr>
          <w:ilvl w:val="0"/>
          <w:numId w:val="1004"/>
        </w:numPr>
        <w:pStyle w:val="Compact"/>
      </w:pPr>
      <w:r>
        <w:rPr>
          <w:bCs/>
          <w:b/>
        </w:rPr>
        <w:t xml:space="preserve">Languages:</w:t>
      </w:r>
      <w:r>
        <w:t xml:space="preserve"> </w:t>
      </w:r>
      <w:r>
        <w:t xml:space="preserve">Arabic (Fluent), French (Fluent), English (Proficient)</w:t>
      </w:r>
    </w:p>
    <w:p>
      <w:pPr>
        <w:numPr>
          <w:ilvl w:val="0"/>
          <w:numId w:val="1004"/>
        </w:numPr>
        <w:pStyle w:val="Compact"/>
      </w:pPr>
      <w:r>
        <w:rPr>
          <w:bCs/>
          <w:b/>
        </w:rPr>
        <w:t xml:space="preserve">Regulatory Knowledge:</w:t>
      </w:r>
      <w:r>
        <w:t xml:space="preserve"> </w:t>
      </w:r>
      <w:r>
        <w:t xml:space="preserve">Algerian Financial Regulations, IFRS Standards</w:t>
      </w:r>
    </w:p>
    <w:p>
      <w:pPr>
        <w:numPr>
          <w:ilvl w:val="0"/>
          <w:numId w:val="1004"/>
        </w:numPr>
        <w:pStyle w:val="Compact"/>
      </w:pPr>
      <w:r>
        <w:rPr>
          <w:bCs/>
          <w:b/>
        </w:rPr>
        <w:t xml:space="preserve">Soft Skills:</w:t>
      </w:r>
      <w:r>
        <w:t xml:space="preserve"> </w:t>
      </w:r>
      <w:r>
        <w:t xml:space="preserve">Analytical thinking, communication, problem-solving, teamwork</w:t>
      </w:r>
    </w:p>
    <w:bookmarkEnd w:id="26"/>
    <w:bookmarkStart w:id="27" w:name="key-achievements"/>
    <w:p>
      <w:pPr>
        <w:pStyle w:val="Heading3"/>
      </w:pPr>
      <w:r>
        <w:t xml:space="preserve">Key Achievements</w:t>
      </w:r>
    </w:p>
    <w:p>
      <w:pPr>
        <w:numPr>
          <w:ilvl w:val="0"/>
          <w:numId w:val="1005"/>
        </w:numPr>
        <w:pStyle w:val="Compact"/>
      </w:pPr>
      <w:r>
        <w:t xml:space="preserve">Pioneered a new risk assessment framework for corporate clients in Algeria Algiers, reducing financial risks by 15% within a year.</w:t>
      </w:r>
    </w:p>
    <w:p>
      <w:pPr>
        <w:numPr>
          <w:ilvl w:val="0"/>
          <w:numId w:val="1005"/>
        </w:numPr>
        <w:pStyle w:val="Compact"/>
      </w:pPr>
      <w:r>
        <w:t xml:space="preserve">Optimized budget allocation strategies for a major infrastructure project in Algiers, resulting in a 20% cost reduction without compromising quality.</w:t>
      </w:r>
    </w:p>
    <w:p>
      <w:pPr>
        <w:numPr>
          <w:ilvl w:val="0"/>
          <w:numId w:val="1005"/>
        </w:numPr>
        <w:pStyle w:val="Compact"/>
      </w:pPr>
      <w:r>
        <w:t xml:space="preserve">Developed an interactive financial dashboard that improved transparency and decision-making for senior management at Algeria Bank Limited.</w:t>
      </w:r>
    </w:p>
    <w:p>
      <w:pPr>
        <w:numPr>
          <w:ilvl w:val="0"/>
          <w:numId w:val="1005"/>
        </w:numPr>
        <w:pStyle w:val="Compact"/>
      </w:pPr>
      <w:r>
        <w:t xml:space="preserve">Received the "Best Financial Analyst" award from the Algerian Association of Finance Professionals in 2021.</w:t>
      </w:r>
    </w:p>
    <w:bookmarkEnd w:id="27"/>
    <w:bookmarkStart w:id="28" w:name="professional-affiliations"/>
    <w:p>
      <w:pPr>
        <w:pStyle w:val="Heading3"/>
      </w:pPr>
      <w:r>
        <w:t xml:space="preserve">Professional Affiliations</w:t>
      </w:r>
    </w:p>
    <w:p>
      <w:pPr>
        <w:numPr>
          <w:ilvl w:val="0"/>
          <w:numId w:val="1006"/>
        </w:numPr>
        <w:pStyle w:val="Compact"/>
      </w:pPr>
      <w:r>
        <w:t xml:space="preserve">Member, Algerian Association of Finance Professionals (AAFP)</w:t>
      </w:r>
    </w:p>
    <w:p>
      <w:pPr>
        <w:numPr>
          <w:ilvl w:val="0"/>
          <w:numId w:val="1006"/>
        </w:numPr>
        <w:pStyle w:val="Compact"/>
      </w:pPr>
      <w:r>
        <w:t xml:space="preserve">Member, Chartered Financial Analyst (CFA) Society of Algeria</w:t>
      </w:r>
    </w:p>
    <w:bookmarkEnd w:id="28"/>
    <w:bookmarkStart w:id="29" w:name="references"/>
    <w:p>
      <w:pPr>
        <w:pStyle w:val="Heading3"/>
      </w:pPr>
      <w:r>
        <w:t xml:space="preserve">References</w:t>
      </w:r>
    </w:p>
    <w:p>
      <w:pPr>
        <w:pStyle w:val="FirstParagraph"/>
      </w:pPr>
      <w:r>
        <w:t xml:space="preserve">Available upon request. Reference from senior management at Algeria Bank Limited and IDCA, with contact details provided upon application.</w:t>
      </w:r>
    </w:p>
    <w:bookmarkEnd w:id="29"/>
    <w:p>
      <w:pPr>
        <w:pStyle w:val="BodyText"/>
      </w:pPr>
      <w:r>
        <w:t xml:space="preserve">© 2023 Ahmed Ben Youssef | Financial Analyst in Algeria Algiers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Algeria Algiers</dc:title>
  <dc:creator/>
  <dc:language>en</dc:language>
  <cp:keywords/>
  <dcterms:created xsi:type="dcterms:W3CDTF">2025-12-09T10:52:34Z</dcterms:created>
  <dcterms:modified xsi:type="dcterms:W3CDTF">2025-12-09T10:52:34Z</dcterms:modified>
</cp:coreProperties>
</file>

<file path=docProps/custom.xml><?xml version="1.0" encoding="utf-8"?>
<Properties xmlns="http://schemas.openxmlformats.org/officeDocument/2006/custom-properties" xmlns:vt="http://schemas.openxmlformats.org/officeDocument/2006/docPropsVTypes"/>
</file>