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Financial</w:t>
      </w:r>
      <w:r>
        <w:t xml:space="preserve"> </w:t>
      </w:r>
      <w:r>
        <w:t xml:space="preserve">Analyst,</w:t>
      </w:r>
      <w:r>
        <w:t xml:space="preserve"> </w:t>
      </w:r>
      <w:r>
        <w:t xml:space="preserve">DR</w:t>
      </w:r>
      <w:r>
        <w:t xml:space="preserve"> </w:t>
      </w:r>
      <w:r>
        <w:t xml:space="preserve">Congo</w:t>
      </w:r>
      <w:r>
        <w:t xml:space="preserve"> </w:t>
      </w:r>
      <w:r>
        <w:t xml:space="preserve">Kinshasa</w:t>
      </w:r>
    </w:p>
    <w:bookmarkStart w:id="33"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 Ndayambu</w:t>
      </w:r>
    </w:p>
    <w:p>
      <w:pPr>
        <w:pStyle w:val="BodyText"/>
      </w:pPr>
      <w:r>
        <w:rPr>
          <w:bCs/>
          <w:b/>
        </w:rPr>
        <w:t xml:space="preserve">Email:</w:t>
      </w:r>
      <w:r>
        <w:t xml:space="preserve"> </w:t>
      </w:r>
      <w:r>
        <w:t xml:space="preserve">john.ndayambu@email.com |</w:t>
      </w:r>
      <w:r>
        <w:t xml:space="preserve"> </w:t>
      </w:r>
      <w:r>
        <w:rPr>
          <w:bCs/>
          <w:b/>
        </w:rPr>
        <w:t xml:space="preserve">Phone:</w:t>
      </w:r>
      <w:r>
        <w:t xml:space="preserve"> </w:t>
      </w:r>
      <w:r>
        <w:t xml:space="preserve">+243 998 765 432</w:t>
      </w:r>
    </w:p>
    <w:p>
      <w:pPr>
        <w:pStyle w:val="BodyText"/>
      </w:pPr>
      <w:r>
        <w:rPr>
          <w:bCs/>
          <w:b/>
        </w:rPr>
        <w:t xml:space="preserve">Address:</w:t>
      </w:r>
      <w:r>
        <w:t xml:space="preserve"> </w:t>
      </w:r>
      <w:r>
        <w:t xml:space="preserve">Kinshasa, Democratic Republic of the Congo (DR Congo)</w:t>
      </w:r>
    </w:p>
    <w:p>
      <w:pPr>
        <w:pStyle w:val="BodyText"/>
      </w:pPr>
      <w:r>
        <w:rPr>
          <w:bCs/>
          <w:b/>
        </w:rPr>
        <w:t xml:space="preserve">LinkedIn:</w:t>
      </w:r>
      <w:r>
        <w:t xml:space="preserve"> </w:t>
      </w:r>
      <w:r>
        <w:t xml:space="preserve">linkedin.com/in/johnndayambu</w:t>
      </w:r>
    </w:p>
    <w:bookmarkEnd w:id="20"/>
    <w:bookmarkStart w:id="21" w:name="professional-summary"/>
    <w:p>
      <w:pPr>
        <w:pStyle w:val="Heading2"/>
      </w:pPr>
      <w:r>
        <w:t xml:space="preserve">Professional Summary</w:t>
      </w:r>
    </w:p>
    <w:p>
      <w:pPr>
        <w:pStyle w:val="FirstParagraph"/>
      </w:pPr>
      <w:r>
        <w:t xml:space="preserve">A dedicated and detail-oriented Financial Analyst with over 7 years of experience in financial planning, budgeting, and forecasting. Specializing in the dynamic economic landscape of DR Congo Kinshasa, I have consistently delivered actionable insights to drive sustainable business growth. My expertise spans financial modeling, risk assessment, and data analysis tailored to the unique challenges of the region. Passionate about leveraging financial expertise to support local enterprises and contribute to economic development in DR Congo.</w:t>
      </w:r>
    </w:p>
    <w:bookmarkEnd w:id="21"/>
    <w:bookmarkStart w:id="25" w:name="professional-experience"/>
    <w:p>
      <w:pPr>
        <w:pStyle w:val="Heading2"/>
      </w:pPr>
      <w:r>
        <w:t xml:space="preserve">Professional Experience</w:t>
      </w:r>
    </w:p>
    <w:bookmarkStart w:id="22" w:name="senior-financial-analyst"/>
    <w:p>
      <w:pPr>
        <w:pStyle w:val="Heading3"/>
      </w:pPr>
      <w:r>
        <w:t xml:space="preserve">Senior Financial Analyst</w:t>
      </w:r>
    </w:p>
    <w:p>
      <w:pPr>
        <w:pStyle w:val="FirstParagraph"/>
      </w:pPr>
      <w:r>
        <w:rPr>
          <w:bCs/>
          <w:b/>
        </w:rPr>
        <w:t xml:space="preserve">Company:</w:t>
      </w:r>
      <w:r>
        <w:t xml:space="preserve"> </w:t>
      </w:r>
      <w:r>
        <w:t xml:space="preserve">Kinshasa Finance Solutions (KFS), DR Congo |</w:t>
      </w:r>
      <w:r>
        <w:t xml:space="preserve"> </w:t>
      </w:r>
      <w:r>
        <w:rPr>
          <w:bCs/>
          <w:b/>
        </w:rPr>
        <w:t xml:space="preserve">Duration:</w:t>
      </w:r>
      <w:r>
        <w:t xml:space="preserve"> </w:t>
      </w:r>
      <w:r>
        <w:t xml:space="preserve">2019 – Present</w:t>
      </w:r>
    </w:p>
    <w:p>
      <w:pPr>
        <w:numPr>
          <w:ilvl w:val="0"/>
          <w:numId w:val="1001"/>
        </w:numPr>
        <w:pStyle w:val="Compact"/>
      </w:pPr>
      <w:r>
        <w:t xml:space="preserve">Managed financial forecasting and budgeting for over 50+ local businesses in Kinshasa, ensuring alignment with strategic goals.</w:t>
      </w:r>
    </w:p>
    <w:p>
      <w:pPr>
        <w:numPr>
          <w:ilvl w:val="0"/>
          <w:numId w:val="1001"/>
        </w:numPr>
        <w:pStyle w:val="Compact"/>
      </w:pPr>
      <w:r>
        <w:t xml:space="preserve">Conducted in-depth market analysis to identify investment opportunities and mitigate risks in the volatile Congolese economy.</w:t>
      </w:r>
    </w:p>
    <w:p>
      <w:pPr>
        <w:numPr>
          <w:ilvl w:val="0"/>
          <w:numId w:val="1001"/>
        </w:numPr>
        <w:pStyle w:val="Compact"/>
      </w:pPr>
      <w:r>
        <w:t xml:space="preserve">Developed financial models to evaluate project viability, contributing to a 20% increase in ROI for key clients.</w:t>
      </w:r>
    </w:p>
    <w:p>
      <w:pPr>
        <w:numPr>
          <w:ilvl w:val="0"/>
          <w:numId w:val="1001"/>
        </w:numPr>
        <w:pStyle w:val="Compact"/>
      </w:pPr>
      <w:r>
        <w:t xml:space="preserve">Provided tailored advisory services on tax optimization and regulatory compliance, adhering to DR Congo's evolving financial policies.</w:t>
      </w:r>
    </w:p>
    <w:p>
      <w:pPr>
        <w:numPr>
          <w:ilvl w:val="0"/>
          <w:numId w:val="1001"/>
        </w:numPr>
        <w:pStyle w:val="Compact"/>
      </w:pPr>
      <w:r>
        <w:t xml:space="preserve">Collaborated with government agencies in Kinshasa to improve fiscal transparency and support public-sector financial planning.</w:t>
      </w:r>
    </w:p>
    <w:bookmarkEnd w:id="22"/>
    <w:bookmarkStart w:id="23" w:name="financial-analyst"/>
    <w:p>
      <w:pPr>
        <w:pStyle w:val="Heading3"/>
      </w:pPr>
      <w:r>
        <w:t xml:space="preserve">Financial Analyst</w:t>
      </w:r>
    </w:p>
    <w:p>
      <w:pPr>
        <w:pStyle w:val="FirstParagraph"/>
      </w:pPr>
      <w:r>
        <w:rPr>
          <w:bCs/>
          <w:b/>
        </w:rPr>
        <w:t xml:space="preserve">Company:</w:t>
      </w:r>
      <w:r>
        <w:t xml:space="preserve"> </w:t>
      </w:r>
      <w:r>
        <w:t xml:space="preserve">Central African Investment Bank (CAIB), DR Congo |</w:t>
      </w:r>
      <w:r>
        <w:t xml:space="preserve"> </w:t>
      </w:r>
      <w:r>
        <w:rPr>
          <w:bCs/>
          <w:b/>
        </w:rPr>
        <w:t xml:space="preserve">Duration:</w:t>
      </w:r>
      <w:r>
        <w:t xml:space="preserve"> </w:t>
      </w:r>
      <w:r>
        <w:t xml:space="preserve">2016 – 2019</w:t>
      </w:r>
    </w:p>
    <w:p>
      <w:pPr>
        <w:numPr>
          <w:ilvl w:val="0"/>
          <w:numId w:val="1002"/>
        </w:numPr>
        <w:pStyle w:val="Compact"/>
      </w:pPr>
      <w:r>
        <w:t xml:space="preserve">Analyzed financial statements of multinational corporations operating in Kinshasa, identifying trends and anomalies.</w:t>
      </w:r>
    </w:p>
    <w:p>
      <w:pPr>
        <w:numPr>
          <w:ilvl w:val="0"/>
          <w:numId w:val="1002"/>
        </w:numPr>
        <w:pStyle w:val="Compact"/>
      </w:pPr>
      <w:r>
        <w:t xml:space="preserve">Designed and implemented a cost-saving strategy that reduced operational expenses by 15% for the bank’s regional branches.</w:t>
      </w:r>
    </w:p>
    <w:p>
      <w:pPr>
        <w:numPr>
          <w:ilvl w:val="0"/>
          <w:numId w:val="1002"/>
        </w:numPr>
        <w:pStyle w:val="Compact"/>
      </w:pPr>
      <w:r>
        <w:t xml:space="preserve">Supported the development of financial reports for investors, enhancing transparency and trust in DR Congo’s financial markets.</w:t>
      </w:r>
    </w:p>
    <w:p>
      <w:pPr>
        <w:numPr>
          <w:ilvl w:val="0"/>
          <w:numId w:val="1002"/>
        </w:numPr>
        <w:pStyle w:val="Compact"/>
      </w:pPr>
      <w:r>
        <w:t xml:space="preserve">Trained junior analysts on local regulatory frameworks, ensuring compliance with DR Congo's financial laws.</w:t>
      </w:r>
    </w:p>
    <w:bookmarkEnd w:id="23"/>
    <w:bookmarkStart w:id="24" w:name="internship-financial-analyst"/>
    <w:p>
      <w:pPr>
        <w:pStyle w:val="Heading3"/>
      </w:pPr>
      <w:r>
        <w:t xml:space="preserve">Internship – Financial Analyst</w:t>
      </w:r>
    </w:p>
    <w:p>
      <w:pPr>
        <w:pStyle w:val="FirstParagraph"/>
      </w:pPr>
      <w:r>
        <w:rPr>
          <w:bCs/>
          <w:b/>
        </w:rPr>
        <w:t xml:space="preserve">Company:</w:t>
      </w:r>
      <w:r>
        <w:t xml:space="preserve"> </w:t>
      </w:r>
      <w:r>
        <w:t xml:space="preserve">Kinshasa Business Development Fund (KBDF) |</w:t>
      </w:r>
      <w:r>
        <w:t xml:space="preserve"> </w:t>
      </w:r>
      <w:r>
        <w:rPr>
          <w:bCs/>
          <w:b/>
        </w:rPr>
        <w:t xml:space="preserve">Duration:</w:t>
      </w:r>
      <w:r>
        <w:t xml:space="preserve"> </w:t>
      </w:r>
      <w:r>
        <w:t xml:space="preserve">2014 – 2016</w:t>
      </w:r>
    </w:p>
    <w:p>
      <w:pPr>
        <w:numPr>
          <w:ilvl w:val="0"/>
          <w:numId w:val="1003"/>
        </w:numPr>
        <w:pStyle w:val="Compact"/>
      </w:pPr>
      <w:r>
        <w:t xml:space="preserve">Assisted in evaluating loan applications for small and medium enterprises (SMEs) in Kinshasa, focusing on credit risk assessment.</w:t>
      </w:r>
    </w:p>
    <w:p>
      <w:pPr>
        <w:numPr>
          <w:ilvl w:val="0"/>
          <w:numId w:val="1003"/>
        </w:numPr>
        <w:pStyle w:val="Compact"/>
      </w:pPr>
      <w:r>
        <w:t xml:space="preserve">Prepared detailed financial projections to support decision-making for business expansion projects.</w:t>
      </w:r>
    </w:p>
    <w:p>
      <w:pPr>
        <w:numPr>
          <w:ilvl w:val="0"/>
          <w:numId w:val="1003"/>
        </w:numPr>
        <w:pStyle w:val="Compact"/>
      </w:pPr>
      <w:r>
        <w:t xml:space="preserve">Collaborated with local NGOs to design financial literacy programs, empowering entrepreneurs in DR Congo’s informal sector.</w:t>
      </w:r>
    </w:p>
    <w:bookmarkEnd w:id="24"/>
    <w:bookmarkEnd w:id="25"/>
    <w:bookmarkStart w:id="28" w:name="education"/>
    <w:p>
      <w:pPr>
        <w:pStyle w:val="Heading2"/>
      </w:pPr>
      <w:r>
        <w:t xml:space="preserve">Education</w:t>
      </w:r>
    </w:p>
    <w:bookmarkStart w:id="26" w:name="bachelor-of-science-in-finance"/>
    <w:p>
      <w:pPr>
        <w:pStyle w:val="Heading3"/>
      </w:pPr>
      <w:r>
        <w:t xml:space="preserve">Bachelor of Science in Finance</w:t>
      </w:r>
    </w:p>
    <w:p>
      <w:pPr>
        <w:pStyle w:val="FirstParagraph"/>
      </w:pPr>
      <w:r>
        <w:rPr>
          <w:bCs/>
          <w:b/>
        </w:rPr>
        <w:t xml:space="preserve">Institution:</w:t>
      </w:r>
      <w:r>
        <w:t xml:space="preserve"> </w:t>
      </w:r>
      <w:r>
        <w:t xml:space="preserve">University of Kinshasa |</w:t>
      </w:r>
      <w:r>
        <w:t xml:space="preserve"> </w:t>
      </w:r>
      <w:r>
        <w:rPr>
          <w:bCs/>
          <w:b/>
        </w:rPr>
        <w:t xml:space="preserve">Graduation Year:</w:t>
      </w:r>
      <w:r>
        <w:t xml:space="preserve"> </w:t>
      </w:r>
      <w:r>
        <w:t xml:space="preserve">2014</w:t>
      </w:r>
    </w:p>
    <w:p>
      <w:pPr>
        <w:pStyle w:val="BodyText"/>
      </w:pPr>
      <w:r>
        <w:t xml:space="preserve">Awarded the "Best Thesis in Financial Risk Management" for research on economic stability in DR Congo.</w:t>
      </w:r>
    </w:p>
    <w:bookmarkEnd w:id="26"/>
    <w:bookmarkStart w:id="27" w:name="diploma-in-financial-analysis"/>
    <w:p>
      <w:pPr>
        <w:pStyle w:val="Heading3"/>
      </w:pPr>
      <w:r>
        <w:t xml:space="preserve">Diploma in Financial Analysis</w:t>
      </w:r>
    </w:p>
    <w:p>
      <w:pPr>
        <w:pStyle w:val="FirstParagraph"/>
      </w:pPr>
      <w:r>
        <w:rPr>
          <w:bCs/>
          <w:b/>
        </w:rPr>
        <w:t xml:space="preserve">Institution:</w:t>
      </w:r>
      <w:r>
        <w:t xml:space="preserve"> </w:t>
      </w:r>
      <w:r>
        <w:t xml:space="preserve">African Institute of Finance (AIF), Nairobi |</w:t>
      </w:r>
      <w:r>
        <w:t xml:space="preserve"> </w:t>
      </w:r>
      <w:r>
        <w:rPr>
          <w:bCs/>
          <w:b/>
        </w:rPr>
        <w:t xml:space="preserve">Duration:</w:t>
      </w:r>
      <w:r>
        <w:t xml:space="preserve"> </w:t>
      </w:r>
      <w:r>
        <w:t xml:space="preserve">2015</w:t>
      </w:r>
    </w:p>
    <w:bookmarkEnd w:id="27"/>
    <w:bookmarkEnd w:id="28"/>
    <w:bookmarkStart w:id="29" w:name="skills"/>
    <w:p>
      <w:pPr>
        <w:pStyle w:val="Heading2"/>
      </w:pPr>
      <w:r>
        <w:t xml:space="preserve">Skills</w:t>
      </w:r>
    </w:p>
    <w:p>
      <w:pPr>
        <w:numPr>
          <w:ilvl w:val="0"/>
          <w:numId w:val="1004"/>
        </w:numPr>
        <w:pStyle w:val="Compact"/>
      </w:pPr>
      <w:r>
        <w:rPr>
          <w:bCs/>
          <w:b/>
        </w:rPr>
        <w:t xml:space="preserve">Financial Analysis:</w:t>
      </w:r>
      <w:r>
        <w:t xml:space="preserve"> </w:t>
      </w:r>
      <w:r>
        <w:t xml:space="preserve">Advanced proficiency in budgeting, forecasting, and variance analysis.</w:t>
      </w:r>
    </w:p>
    <w:p>
      <w:pPr>
        <w:numPr>
          <w:ilvl w:val="0"/>
          <w:numId w:val="1004"/>
        </w:numPr>
        <w:pStyle w:val="Compact"/>
      </w:pPr>
      <w:r>
        <w:rPr>
          <w:bCs/>
          <w:b/>
        </w:rPr>
        <w:t xml:space="preserve">Data Visualization:</w:t>
      </w:r>
      <w:r>
        <w:t xml:space="preserve"> </w:t>
      </w:r>
      <w:r>
        <w:t xml:space="preserve">Expertise in using Excel, Power BI, and Tableau to present financial data for stakeholders.</w:t>
      </w:r>
    </w:p>
    <w:p>
      <w:pPr>
        <w:numPr>
          <w:ilvl w:val="0"/>
          <w:numId w:val="1004"/>
        </w:numPr>
        <w:pStyle w:val="Compact"/>
      </w:pPr>
      <w:r>
        <w:rPr>
          <w:bCs/>
          <w:b/>
        </w:rPr>
        <w:t xml:space="preserve">Risk Management:</w:t>
      </w:r>
      <w:r>
        <w:t xml:space="preserve"> </w:t>
      </w:r>
      <w:r>
        <w:t xml:space="preserve">Skilled in identifying and mitigating financial risks specific to DR Congo’s market conditions.</w:t>
      </w:r>
    </w:p>
    <w:p>
      <w:pPr>
        <w:numPr>
          <w:ilvl w:val="0"/>
          <w:numId w:val="1004"/>
        </w:numPr>
        <w:pStyle w:val="Compact"/>
      </w:pPr>
      <w:r>
        <w:rPr>
          <w:bCs/>
          <w:b/>
        </w:rPr>
        <w:t xml:space="preserve">Regulatory Compliance:</w:t>
      </w:r>
      <w:r>
        <w:t xml:space="preserve"> </w:t>
      </w:r>
      <w:r>
        <w:t xml:space="preserve">In-depth knowledge of DR Congo’s tax laws, banking regulations, and international accounting standards (IFRS).</w:t>
      </w:r>
    </w:p>
    <w:p>
      <w:pPr>
        <w:numPr>
          <w:ilvl w:val="0"/>
          <w:numId w:val="1004"/>
        </w:numPr>
        <w:pStyle w:val="Compact"/>
      </w:pPr>
      <w:r>
        <w:rPr>
          <w:bCs/>
          <w:b/>
        </w:rPr>
        <w:t xml:space="preserve">Languages:</w:t>
      </w:r>
      <w:r>
        <w:t xml:space="preserve"> </w:t>
      </w:r>
      <w:r>
        <w:t xml:space="preserve">Fluent in French, Lingala, and English; proficient in Swahili.</w:t>
      </w:r>
    </w:p>
    <w:bookmarkEnd w:id="29"/>
    <w:bookmarkStart w:id="30" w:name="certifications"/>
    <w:p>
      <w:pPr>
        <w:pStyle w:val="Heading2"/>
      </w:pPr>
      <w:r>
        <w:t xml:space="preserve">Certifications</w:t>
      </w:r>
    </w:p>
    <w:p>
      <w:pPr>
        <w:numPr>
          <w:ilvl w:val="0"/>
          <w:numId w:val="1005"/>
        </w:numPr>
        <w:pStyle w:val="Compact"/>
      </w:pPr>
      <w:r>
        <w:t xml:space="preserve">CFA Level II Candidate (Chartered Financial Analyst)</w:t>
      </w:r>
    </w:p>
    <w:p>
      <w:pPr>
        <w:numPr>
          <w:ilvl w:val="0"/>
          <w:numId w:val="1005"/>
        </w:numPr>
        <w:pStyle w:val="Compact"/>
      </w:pPr>
      <w:r>
        <w:t xml:space="preserve">CPA (Certified Public Accountant) – DR Congo Licensing Pending</w:t>
      </w:r>
    </w:p>
    <w:p>
      <w:pPr>
        <w:numPr>
          <w:ilvl w:val="0"/>
          <w:numId w:val="1005"/>
        </w:numPr>
        <w:pStyle w:val="Compact"/>
      </w:pPr>
      <w:r>
        <w:t xml:space="preserve">Google Analytics Certified Professional</w:t>
      </w:r>
    </w:p>
    <w:bookmarkEnd w:id="30"/>
    <w:bookmarkStart w:id="31" w:name="professional-affiliations"/>
    <w:p>
      <w:pPr>
        <w:pStyle w:val="Heading2"/>
      </w:pPr>
      <w:r>
        <w:t xml:space="preserve">Professional Affiliations</w:t>
      </w:r>
    </w:p>
    <w:p>
      <w:pPr>
        <w:numPr>
          <w:ilvl w:val="0"/>
          <w:numId w:val="1006"/>
        </w:numPr>
        <w:pStyle w:val="Compact"/>
      </w:pPr>
      <w:r>
        <w:t xml:space="preserve">Member, Association of Financial Analysts of DR Congo (AFADC)</w:t>
      </w:r>
    </w:p>
    <w:p>
      <w:pPr>
        <w:numPr>
          <w:ilvl w:val="0"/>
          <w:numId w:val="1006"/>
        </w:numPr>
        <w:pStyle w:val="Compact"/>
      </w:pPr>
      <w:r>
        <w:t xml:space="preserve">Volunteer, Kinshasa Chamber of Commerce – Financial Advisory Committee</w:t>
      </w:r>
    </w:p>
    <w:p>
      <w:pPr>
        <w:numPr>
          <w:ilvl w:val="0"/>
          <w:numId w:val="1006"/>
        </w:numPr>
        <w:pStyle w:val="Compact"/>
      </w:pPr>
      <w:r>
        <w:t xml:space="preserve">Board Member, Congolese Youth Finance Initiative (CYFI)</w:t>
      </w:r>
    </w:p>
    <w:bookmarkEnd w:id="31"/>
    <w:bookmarkStart w:id="32" w:name="additional-information"/>
    <w:p>
      <w:pPr>
        <w:pStyle w:val="Heading2"/>
      </w:pPr>
      <w:r>
        <w:t xml:space="preserve">Additional Information</w:t>
      </w:r>
    </w:p>
    <w:p>
      <w:pPr>
        <w:pStyle w:val="FirstParagraph"/>
      </w:pPr>
      <w:r>
        <w:rPr>
          <w:bCs/>
          <w:b/>
        </w:rPr>
        <w:t xml:space="preserve">Community Engagement:</w:t>
      </w:r>
      <w:r>
        <w:t xml:space="preserve"> </w:t>
      </w:r>
      <w:r>
        <w:t xml:space="preserve">Active participant in financial literacy workshops for women entrepreneurs in Kinshasa, focusing on microfinance and savings strategies.</w:t>
      </w:r>
    </w:p>
    <w:p>
      <w:pPr>
        <w:pStyle w:val="BodyText"/>
      </w:pPr>
      <w:r>
        <w:rPr>
          <w:bCs/>
          <w:b/>
        </w:rPr>
        <w:t xml:space="preserve">Publications:</w:t>
      </w:r>
      <w:r>
        <w:t xml:space="preserve"> </w:t>
      </w:r>
      <w:r>
        <w:t xml:space="preserve">Authored an article titled "Financial Resilience in DR Congo’s SMEs: A Path to Stability" published by the Kinshasa Economic Review (2021).</w:t>
      </w:r>
    </w:p>
    <w:p>
      <w:pPr>
        <w:pStyle w:val="BodyText"/>
      </w:pPr>
      <w:r>
        <w:rPr>
          <w:bCs/>
          <w:b/>
        </w:rPr>
        <w:t xml:space="preserve">Interests:</w:t>
      </w:r>
      <w:r>
        <w:t xml:space="preserve"> </w:t>
      </w:r>
      <w:r>
        <w:t xml:space="preserve">Researching regional economic trends, mentoring young professionals, and exploring sustainable investment opportunities in DR Congo’s energy sector.</w:t>
      </w:r>
    </w:p>
    <w:bookmarkEnd w:id="32"/>
    <w:p>
      <w:pPr>
        <w:pStyle w:val="BodyText"/>
      </w:pPr>
      <w:r>
        <w:t xml:space="preserve">© 2023 John M. Ndayambu. All rights reserved.</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Financial Analyst, DR Congo Kinshasa</dc:title>
  <dc:creator/>
  <dc:language>en</dc:language>
  <cp:keywords/>
  <dcterms:created xsi:type="dcterms:W3CDTF">2025-12-10T20:41:29Z</dcterms:created>
  <dcterms:modified xsi:type="dcterms:W3CDTF">2025-12-10T20:41:29Z</dcterms:modified>
</cp:coreProperties>
</file>

<file path=docProps/custom.xml><?xml version="1.0" encoding="utf-8"?>
<Properties xmlns="http://schemas.openxmlformats.org/officeDocument/2006/custom-properties" xmlns:vt="http://schemas.openxmlformats.org/officeDocument/2006/docPropsVTypes"/>
</file>