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7a288a3e2776283c2db0cf16b62ae06e0376645"/>
    <w:p>
      <w:pPr>
        <w:pStyle w:val="Heading1"/>
      </w:pPr>
      <w:r>
        <w:t xml:space="preserve">Resume: Financial Analyst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Yael Levi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Shmuel Hanagid Street, Jerusalem, Israel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yale.levi@example.com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linkedin.com/in/yalelevis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Financial Analyst with over 7 years of experience in strategic financial planning, budgeting, and risk management. Specialized in the dynamic economic landscape of Israel Jerusalem, where I have supported businesses in optimizing financial operations and achieving sustainable growth. Proficient in leveraging data-driven insights to align fiscal strategies with organizational goals. Committed to delivering excellence in a region known for innovation and resilience.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Jerusalem Tech Solutions Ltd.</w:t>
      </w:r>
      <w:r>
        <w:t xml:space="preserve"> </w:t>
      </w:r>
      <w:r>
        <w:t xml:space="preserve">| April 2019 – Present</w:t>
      </w:r>
      <w:r>
        <w:br/>
      </w:r>
      <w:r>
        <w:t xml:space="preserve">- Spearheaded financial forecasting and scenario analysis for startups in Jerusalem’s tech ecosystem, contributing to a 25% increase in investor confidence.</w:t>
      </w:r>
      <w:r>
        <w:br/>
      </w:r>
      <w:r>
        <w:t xml:space="preserve">- Developed budgeting frameworks that reduced operational costs by 18% while maintaining high-quality service delivery across multiple departments.</w:t>
      </w:r>
      <w:r>
        <w:br/>
      </w:r>
      <w:r>
        <w:t xml:space="preserve">- Collaborated with cross-functional teams to implement ERP systems tailored for SMEs in Israel, enhancing transparency and decision-making processes.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Israel Jerusalem Investment Group</w:t>
      </w:r>
      <w:r>
        <w:t xml:space="preserve"> </w:t>
      </w:r>
      <w:r>
        <w:t xml:space="preserve">| January 2016 – March 2019</w:t>
      </w:r>
      <w:r>
        <w:br/>
      </w:r>
      <w:r>
        <w:t xml:space="preserve">- Conducted in-depth market research on local industries, identifying investment opportunities in renewable energy and healthcare sectors.</w:t>
      </w:r>
      <w:r>
        <w:br/>
      </w:r>
      <w:r>
        <w:t xml:space="preserve">- Created detailed financial models to evaluate potential acquisitions, resulting in a 30% ROI for the firm’s portfolio.</w:t>
      </w:r>
      <w:r>
        <w:br/>
      </w:r>
      <w:r>
        <w:t xml:space="preserve">- Provided regular reports to stakeholders on market trends specific to Jerusalem, ensuring alignment with regional economic goals.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Jerusalem Regional Development Authority</w:t>
      </w:r>
      <w:r>
        <w:t xml:space="preserve"> </w:t>
      </w:r>
      <w:r>
        <w:t xml:space="preserve">| June 2014 – December 2015</w:t>
      </w:r>
      <w:r>
        <w:br/>
      </w:r>
      <w:r>
        <w:t xml:space="preserve">- Assisted in the preparation of annual financial reports for municipal projects, ensuring compliance with Israeli financial regulations.</w:t>
      </w:r>
      <w:r>
        <w:br/>
      </w:r>
      <w:r>
        <w:t xml:space="preserve">- Analyzed grant applications from local businesses to assess eligibility and impact on the Jerusalem economy.</w:t>
      </w:r>
      <w:r>
        <w:br/>
      </w:r>
      <w:r>
        <w:t xml:space="preserve">- Supported the development of a fiscal education program for entrepreneurs in Jerusalem, promoting financial literacy.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Hebrew University of Jerusalem | 2010 – 2014</w:t>
      </w:r>
      <w:r>
        <w:br/>
      </w:r>
      <w:r>
        <w:t xml:space="preserve">- Graduated with honors, focusing on financial markets and economic development in the Middle East.</w:t>
      </w:r>
      <w:r>
        <w:br/>
      </w:r>
      <w:r>
        <w:t xml:space="preserve">- Participated in a research project analyzing the economic impact of tourism on Jerusalem’s small businesses.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Excel, including pivot tables, VBA, and financial modeling</w:t>
      </w:r>
    </w:p>
    <w:p>
      <w:pPr>
        <w:numPr>
          <w:ilvl w:val="0"/>
          <w:numId w:val="1001"/>
        </w:numPr>
        <w:pStyle w:val="Compact"/>
      </w:pPr>
      <w:r>
        <w:t xml:space="preserve">Expertise in ERP systems such as SAP and Oracle Financials</w:t>
      </w:r>
    </w:p>
    <w:p>
      <w:pPr>
        <w:numPr>
          <w:ilvl w:val="0"/>
          <w:numId w:val="1001"/>
        </w:numPr>
        <w:pStyle w:val="Compact"/>
      </w:pPr>
      <w:r>
        <w:t xml:space="preserve">Certified in Microsoft Power BI for data visualization and reporting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Israeli tax laws and financial regulations</w:t>
      </w:r>
    </w:p>
    <w:p>
      <w:pPr>
        <w:numPr>
          <w:ilvl w:val="0"/>
          <w:numId w:val="1001"/>
        </w:numPr>
        <w:pStyle w:val="Compact"/>
      </w:pPr>
      <w:r>
        <w:t xml:space="preserve">Fluent in Hebrew and English, with basic knowledge of Arabic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CFA Level III Candidate (Chartered Financial Analyst)</w:t>
      </w:r>
    </w:p>
    <w:p>
      <w:pPr>
        <w:numPr>
          <w:ilvl w:val="0"/>
          <w:numId w:val="1002"/>
        </w:numPr>
        <w:pStyle w:val="Compact"/>
      </w:pPr>
      <w:r>
        <w:t xml:space="preserve">CPA (Certified Public Accountant) – Israel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Certification</w:t>
      </w:r>
    </w:p>
    <w:bookmarkEnd w:id="28"/>
    <w:bookmarkStart w:id="29" w:name="projectsinitiatives-in-israel-jerusalem"/>
    <w:p>
      <w:pPr>
        <w:pStyle w:val="Heading2"/>
      </w:pPr>
      <w:r>
        <w:t xml:space="preserve">Projects/Initiatives in Israel Jerusalem</w:t>
      </w:r>
    </w:p>
    <w:p>
      <w:pPr>
        <w:pStyle w:val="FirstParagraph"/>
      </w:pPr>
      <w:r>
        <w:rPr>
          <w:bCs/>
          <w:b/>
        </w:rPr>
        <w:t xml:space="preserve">Jerusalem Economic Growth Initiative (JEGI)</w:t>
      </w:r>
      <w:r>
        <w:t xml:space="preserve"> </w:t>
      </w:r>
      <w:r>
        <w:t xml:space="preserve">| 2018</w:t>
      </w:r>
      <w:r>
        <w:br/>
      </w:r>
      <w:r>
        <w:t xml:space="preserve">- Led a team to analyze the feasibility of establishing a tech hub in East Jerusalem, resulting in a 40% increase in local startup funding.</w:t>
      </w:r>
    </w:p>
    <w:p>
      <w:pPr>
        <w:pStyle w:val="BodyText"/>
      </w:pPr>
      <w:r>
        <w:rPr>
          <w:bCs/>
          <w:b/>
        </w:rPr>
        <w:t xml:space="preserve">Green Energy Investment Report</w:t>
      </w:r>
      <w:r>
        <w:t xml:space="preserve"> </w:t>
      </w:r>
      <w:r>
        <w:t xml:space="preserve">| 2017</w:t>
      </w:r>
      <w:r>
        <w:br/>
      </w:r>
      <w:r>
        <w:t xml:space="preserve">- Authored a comprehensive report on renewable energy opportunities in Israel, which was adopted by the Jerusalem Municipality for its sustainability goals.</w:t>
      </w:r>
    </w:p>
    <w:p>
      <w:pPr>
        <w:pStyle w:val="BodyText"/>
      </w:pPr>
      <w:r>
        <w:rPr>
          <w:bCs/>
          <w:b/>
        </w:rPr>
        <w:t xml:space="preserve">Jerusalem Business Grant Program</w:t>
      </w:r>
      <w:r>
        <w:t xml:space="preserve"> </w:t>
      </w:r>
      <w:r>
        <w:t xml:space="preserve">| 2015</w:t>
      </w:r>
      <w:r>
        <w:br/>
      </w:r>
      <w:r>
        <w:t xml:space="preserve">- Designed a grant evaluation tool to prioritize funding for small businesses, increasing the program’s success rate by 20%.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Hebrew – Native</w:t>
      </w:r>
    </w:p>
    <w:p>
      <w:pPr>
        <w:numPr>
          <w:ilvl w:val="0"/>
          <w:numId w:val="1003"/>
        </w:numPr>
        <w:pStyle w:val="Compact"/>
      </w:pPr>
      <w:r>
        <w:t xml:space="preserve">English – Fluent</w:t>
      </w:r>
    </w:p>
    <w:p>
      <w:pPr>
        <w:numPr>
          <w:ilvl w:val="0"/>
          <w:numId w:val="1003"/>
        </w:numPr>
        <w:pStyle w:val="Compact"/>
      </w:pPr>
      <w:r>
        <w:t xml:space="preserve">Arabic – Basic Conversational</w:t>
      </w:r>
    </w:p>
    <w:bookmarkEnd w:id="30"/>
    <w:bookmarkStart w:id="31" w:name="Xccc714798528e09e8b4dc9c882096f059abd260"/>
    <w:p>
      <w:pPr>
        <w:pStyle w:val="Heading2"/>
      </w:pPr>
      <w:r>
        <w:t xml:space="preserve">Affiliations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Member of the Israeli Financial Analysts Association (IFAA)</w:t>
      </w:r>
    </w:p>
    <w:p>
      <w:pPr>
        <w:numPr>
          <w:ilvl w:val="0"/>
          <w:numId w:val="1004"/>
        </w:numPr>
        <w:pStyle w:val="Compact"/>
      </w:pPr>
      <w:r>
        <w:t xml:space="preserve">Volunteer for the Jerusalem Youth Entrepreneurship Program</w:t>
      </w:r>
    </w:p>
    <w:p>
      <w:pPr>
        <w:numPr>
          <w:ilvl w:val="0"/>
          <w:numId w:val="1004"/>
        </w:numPr>
        <w:pStyle w:val="Compact"/>
      </w:pPr>
      <w:r>
        <w:t xml:space="preserve">Attended workshops on fintech innovations in Israel Jerusalem (2019, 2021)</w:t>
      </w:r>
    </w:p>
    <w:bookmarkEnd w:id="31"/>
    <w:p>
      <w:pPr>
        <w:pStyle w:val="FirstParagraph"/>
      </w:pPr>
      <w:r>
        <w:t xml:space="preserve">This resume is tailored for the role of Financial Analyst in Israel Jerusalem, emphasizing expertise in local financial ecosystems and strategic growth initiatives.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Israel Jerusalem</dc:title>
  <dc:creator/>
  <dc:language>en</dc:language>
  <cp:keywords/>
  <dcterms:created xsi:type="dcterms:W3CDTF">2026-07-21T09:53:45Z</dcterms:created>
  <dcterms:modified xsi:type="dcterms:W3CDTF">2026-07-21T09:53:45Z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