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7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Maitama Street, Abuja,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linkedin.com/in/john-adebayo-finance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7 years of experience in Nigeria Abuja, specializing in financial modeling, budgeting, and strategic decision-making. Proficient in analyzing economic trends and providing actionable insights to optimize financial performance for businesses operating within the Nigerian market. Committed to delivering accurate data-driven solutions tailored to the unique challenges of the Abuja region. A certified professional with a strong understanding of local regulations, including Nigeria’s fiscal policies and financial reporting standards. Passionate about supporting organizations in achieving their financial goals while contributing to the growth of Nigeria’s economy.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Consulting Group, Abuja, Nigeria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client operations to identify cost-saving opportunities and improve profitability.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support investment decisions in the Nigerian energy sector, with a focus on Abuja-based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 revenue for clients in the telecommunications industry.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management, leveraging data from Nigeria’s economic indicators and market trends in Abuja.</w:t>
      </w:r>
    </w:p>
    <w:p>
      <w:pPr>
        <w:numPr>
          <w:ilvl w:val="0"/>
          <w:numId w:val="1001"/>
        </w:numPr>
        <w:pStyle w:val="Compact"/>
      </w:pPr>
      <w:r>
        <w:t xml:space="preserve">Ensured compliance with Nigerian financial regulations, including reporting standards set by the Central Bank of Nigeria (CBN) and the Nigerian Financial Reporting Standards (NFRS).</w:t>
      </w:r>
    </w:p>
    <w:bookmarkEnd w:id="23"/>
    <w:bookmarkStart w:id="24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National Bank of Nigeria, Abuja</w:t>
      </w:r>
      <w:r>
        <w:br/>
      </w:r>
      <w: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monthly financial statements and audits for key departments within the bank.</w:t>
      </w:r>
    </w:p>
    <w:p>
      <w:pPr>
        <w:numPr>
          <w:ilvl w:val="0"/>
          <w:numId w:val="1002"/>
        </w:numPr>
        <w:pStyle w:val="Compact"/>
      </w:pPr>
      <w:r>
        <w:t xml:space="preserve">Analyzed cash flow patterns to identify inefficiencies and proposed solutions to enhance liquidity management.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assessment frameworks for corporate clients in Abuja, aligning with Nigeria’s regulatory environment.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visualize financial performance metrics for internal stakeholders.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br/>
      </w:r>
      <w:r>
        <w:t xml:space="preserve">2013 – 2017</w:t>
      </w:r>
    </w:p>
    <w:p>
      <w:pPr>
        <w:pStyle w:val="BodyText"/>
      </w:pPr>
      <w:r>
        <w:t xml:space="preserve">Graduated with honors, focusing on financial accounting and corporate finance. Participated in research projects analyzing the impact of macroeconomic factors on Nigerian businesses.</w:t>
      </w:r>
    </w:p>
    <w:bookmarkEnd w:id="26"/>
    <w:bookmarkStart w:id="27" w:name="certified-financial-analyst-cfa"/>
    <w:p>
      <w:pPr>
        <w:pStyle w:val="Heading3"/>
      </w:pPr>
      <w:r>
        <w:t xml:space="preserve">Certified Financial Analyst (CFA)</w:t>
      </w:r>
    </w:p>
    <w:p>
      <w:pPr>
        <w:pStyle w:val="FirstParagraph"/>
      </w:pPr>
      <w:r>
        <w:rPr>
          <w:bCs/>
          <w:b/>
        </w:rPr>
        <w:t xml:space="preserve">CFA Institute, Global</w:t>
      </w:r>
      <w:r>
        <w:br/>
      </w:r>
      <w:r>
        <w:t xml:space="preserve">2020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Proficient in building and interpreting models for investment analysis, valuation, and risk assessment in Nigeria’s dynamic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using Excel, SQL, and Python to analyze large datasets and derive actionable insights for businesses in Abuja.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Nigerian financial regulations, including the Companies and Allied Matters Act (CAMA) and the Financial Services Regulation.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Adept at developing financial strategies that align with organizational goals while considering Nigeria’s economic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present complex financial data to non-technical stakeholders in Abuja and beyond.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III Candidate:</w:t>
      </w:r>
      <w:r>
        <w:t xml:space="preserve"> </w:t>
      </w:r>
      <w:r>
        <w:t xml:space="preserve">Currently pursuing the CFA charter, with a focus on portfolio management and ethical standards in financial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ACCA (Association of Chartered Certified Accountants):</w:t>
      </w:r>
      <w:r>
        <w:t xml:space="preserve"> </w:t>
      </w:r>
      <w:r>
        <w:t xml:space="preserve">Qualified member since 2021, with expertise in financial accounting and auditing practices applicable to Nigeria’s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Nigerian Institute of Management (NIM) Certification:</w:t>
      </w:r>
      <w:r>
        <w:t xml:space="preserve"> </w:t>
      </w:r>
      <w:r>
        <w:t xml:space="preserve">Advanced training in leadership and strategic management for financial professionals.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abuja-infrastructure-investment-analysis"/>
    <w:p>
      <w:pPr>
        <w:pStyle w:val="Heading3"/>
      </w:pPr>
      <w:r>
        <w:t xml:space="preserve">Abuja Infrastructure Investment Analysis</w:t>
      </w:r>
    </w:p>
    <w:p>
      <w:pPr>
        <w:pStyle w:val="FirstParagraph"/>
      </w:pPr>
      <w:r>
        <w:rPr>
          <w:bCs/>
          <w:b/>
        </w:rPr>
        <w:t xml:space="preserve">ABC Consulting Group, 2021</w:t>
      </w:r>
      <w:r>
        <w:br/>
      </w:r>
      <w:r>
        <w:t xml:space="preserve">Conducted a feasibility study for a public-private partnership (PPP) project in Abuja’s transportation sector. Analyzed projected revenues, costs, and risks to support decision-making by the Abuja Development Authority (ADA).</w:t>
      </w:r>
    </w:p>
    <w:bookmarkEnd w:id="31"/>
    <w:bookmarkStart w:id="32" w:name="oil-and-gas-sector-forecasting"/>
    <w:p>
      <w:pPr>
        <w:pStyle w:val="Heading3"/>
      </w:pPr>
      <w:r>
        <w:t xml:space="preserve">Oil and Gas Sector Forecasting</w:t>
      </w:r>
    </w:p>
    <w:p>
      <w:pPr>
        <w:pStyle w:val="FirstParagraph"/>
      </w:pPr>
      <w:r>
        <w:rPr>
          <w:bCs/>
          <w:b/>
        </w:rPr>
        <w:t xml:space="preserve">National Bank of Nigeria, 2019</w:t>
      </w:r>
      <w:r>
        <w:br/>
      </w:r>
      <w:r>
        <w:t xml:space="preserve">Developed a financial forecasting model for oil and gas companies operating in Nigeria, incorporating variables such as crude price fluctuations and exchange rate volatility.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Yoruba (Basic)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Based in Nigeria Abuja, with a strong network of professionals and organizations in the financial sector. Available for remote or on-site roles within the region.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p>
      <w:pPr>
        <w:pStyle w:val="BodyText"/>
      </w:pPr>
      <w:r>
        <w:t xml:space="preserve">This resume is tailored for Financial Analyst roles in Nigeria Abuja, emphasizing expertise in local economic conditions, regulatory frameworks, and business practices.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Analyst, Nigeria Abuja</dc:title>
  <dc:creator/>
  <dc:language>en</dc:language>
  <cp:keywords/>
  <dcterms:created xsi:type="dcterms:W3CDTF">2026-07-23T15:15:29Z</dcterms:created>
  <dcterms:modified xsi:type="dcterms:W3CDTF">2026-07-23T15:15:29Z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