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resume"/>
    <w:p>
      <w:pPr>
        <w:pStyle w:val="Heading1"/>
      </w:pPr>
      <w:r>
        <w:t xml:space="preserve">Resume</w:t>
      </w:r>
    </w:p>
    <w:bookmarkStart w:id="33" w:name="financial-analyst-qatar-doha"/>
    <w:p>
      <w:pPr>
        <w:pStyle w:val="Heading2"/>
      </w:pPr>
      <w:r>
        <w:t xml:space="preserve">Financial Analyst |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results-driven Financial Analyst with [X years] of experience in financial modeling, budgeting, and strategic decision-making. Proficient in leveraging financial data to drive business growth and optimize operational efficiency. Committed to delivering accurate insights tailored to the dynamic economic landscape of Qatar Doha. With a strong foundation in accounting principles, risk assessment, and market analysis, I aim to contribute to the financial success of organizations in Qatar’s thriving industries such as energy, real estate, and finance.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6b02559eefce04ed8964b72f4a8d81a34db879a"/>
    <w:p>
      <w:pPr>
        <w:pStyle w:val="Heading4"/>
      </w:pPr>
      <w:r>
        <w:t xml:space="preserve">Financial Analyst | [Company Name], Doha, Qatar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and operational strategies for projects in Qatar’s energy sector.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costs, and cash flows, ensuring alignment with organizational goals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budget forecasts and monitor expenditure against targets, reducing operational costs by [X]% within [Y] months.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through data visualization tools (e.g., Excel, Power BI) to senior management, enhancing transparency and decision-making processes in Qatar Doha’s competitive market.</w:t>
      </w:r>
    </w:p>
    <w:p>
      <w:pPr>
        <w:numPr>
          <w:ilvl w:val="0"/>
          <w:numId w:val="1001"/>
        </w:numPr>
        <w:pStyle w:val="Compact"/>
      </w:pPr>
      <w:r>
        <w:t xml:space="preserve">Monitored economic trends and regulatory changes in the Qatari financial sector to identify opportunities for cost savings and revenue growth.</w:t>
      </w:r>
    </w:p>
    <w:bookmarkEnd w:id="22"/>
    <w:bookmarkStart w:id="23" w:name="X195e4c8672e8d1a8db43a461a4ac3eaf439ca0d"/>
    <w:p>
      <w:pPr>
        <w:pStyle w:val="Heading4"/>
      </w:pPr>
      <w:r>
        <w:t xml:space="preserve">Junior Financial Analyst | [Another Company Name], Doha, Qatar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preparing financial reports and audits for multinational corporations operating in Qatar, ensuring compliance with local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Supported the analysis of financial statements to identify key performance indicators (KPIs) and improve operational efficiency for clients in Doha’s real estate sector.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risk management frameworks, mitigating financial risks associated with market volatility in Qatar’s economy.</w:t>
      </w:r>
    </w:p>
    <w:p>
      <w:pPr>
        <w:numPr>
          <w:ilvl w:val="0"/>
          <w:numId w:val="1002"/>
        </w:numPr>
        <w:pStyle w:val="Compact"/>
      </w:pPr>
      <w:r>
        <w:t xml:space="preserve">Trained junior analysts on best practices for financial data analysis, fostering a culture of precision and accountability in the team.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77de44312060a55ac930ea6c0a9543a5a6eed06"/>
    <w:p>
      <w:pPr>
        <w:pStyle w:val="Heading4"/>
      </w:pPr>
      <w:r>
        <w:t xml:space="preserve">Bachelor of Science in Finance | [University Name], [City]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Relevant coursework: Corporate Finance, Financial Accounting, Investment Analysis, and Econometrics.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[Company Name], where I gained hands-on experience in financial analysis within the Qatari market.</w:t>
      </w:r>
    </w:p>
    <w:bookmarkEnd w:id="25"/>
    <w:bookmarkStart w:id="26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CFA (Chartered Financial Analyst) Level II – [Institute Name], [Date]</w:t>
      </w:r>
    </w:p>
    <w:p>
      <w:pPr>
        <w:numPr>
          <w:ilvl w:val="0"/>
          <w:numId w:val="1004"/>
        </w:numPr>
        <w:pStyle w:val="Compact"/>
      </w:pPr>
      <w:r>
        <w:t xml:space="preserve">CPA (Certified Public Accountant) – [Board Name], [Date]</w:t>
      </w:r>
    </w:p>
    <w:p>
      <w:pPr>
        <w:numPr>
          <w:ilvl w:val="0"/>
          <w:numId w:val="1004"/>
        </w:numPr>
        <w:pStyle w:val="Compact"/>
      </w:pPr>
      <w:r>
        <w:t xml:space="preserve">Financial Risk Manager (FRM) Certification – [Institute Name], [Date]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Excel, SAP, QuickBooks,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Tableau, R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CFA, CPA, FRM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Qatar Financial Markets Association (QFMA) Workshop – [Year]</w:t>
      </w:r>
    </w:p>
    <w:p>
      <w:pPr>
        <w:numPr>
          <w:ilvl w:val="0"/>
          <w:numId w:val="1006"/>
        </w:numPr>
        <w:pStyle w:val="Compact"/>
      </w:pPr>
      <w:r>
        <w:t xml:space="preserve">Gained insights into the unique financial regulations and market dynamics of Qatar Doha.</w:t>
      </w:r>
    </w:p>
    <w:p>
      <w:pPr>
        <w:numPr>
          <w:ilvl w:val="0"/>
          <w:numId w:val="1006"/>
        </w:numPr>
        <w:pStyle w:val="Compact"/>
      </w:pPr>
      <w:r>
        <w:t xml:space="preserve">Networked with industry professionals to enhance understanding of opportunities in the Qatari economy.</w:t>
      </w:r>
    </w:p>
    <w:p>
      <w:pPr>
        <w:pStyle w:val="FirstParagraph"/>
      </w:pPr>
      <w:r>
        <w:rPr>
          <w:bCs/>
          <w:b/>
        </w:rPr>
        <w:t xml:space="preserve">International Finance Conference – [Year]</w:t>
      </w:r>
    </w:p>
    <w:p>
      <w:pPr>
        <w:numPr>
          <w:ilvl w:val="0"/>
          <w:numId w:val="1007"/>
        </w:numPr>
        <w:pStyle w:val="Compact"/>
      </w:pPr>
      <w:r>
        <w:t xml:space="preserve">Presented research on financial risk management strategies tailored for emerging markets, including Qatar’s energy sector.</w:t>
      </w:r>
    </w:p>
    <w:p>
      <w:pPr>
        <w:numPr>
          <w:ilvl w:val="0"/>
          <w:numId w:val="1007"/>
        </w:numPr>
        <w:pStyle w:val="Compact"/>
      </w:pPr>
      <w:r>
        <w:t xml:space="preserve">Engaged in discussions with experts on leveraging technology for financial transparency in Doha’s rapidly evolving business environment.</w:t>
      </w:r>
    </w:p>
    <w:bookmarkEnd w:id="29"/>
    <w:bookmarkStart w:id="30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8"/>
        </w:numPr>
        <w:pStyle w:val="Compact"/>
      </w:pPr>
      <w:r>
        <w:t xml:space="preserve">Optimized budgeting processes for a multinational firm in Doha, resulting in a [X]% reduction in administrative costs.</w:t>
      </w:r>
    </w:p>
    <w:p>
      <w:pPr>
        <w:numPr>
          <w:ilvl w:val="0"/>
          <w:numId w:val="1008"/>
        </w:numPr>
        <w:pStyle w:val="Compact"/>
      </w:pPr>
      <w:r>
        <w:t xml:space="preserve">Identified and implemented cost-saving measures that increased profitability by [Y]% for a real estate client operating in Qatar.</w:t>
      </w:r>
    </w:p>
    <w:p>
      <w:pPr>
        <w:numPr>
          <w:ilvl w:val="0"/>
          <w:numId w:val="1008"/>
        </w:numPr>
        <w:pStyle w:val="Compact"/>
      </w:pPr>
      <w:r>
        <w:t xml:space="preserve">Received recognition as "Top Performer" at [Company Name] for contributions to financial strategy and risk mitigation in 2023.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Qatar Institute of Chartered Accountants (QICA)</w:t>
      </w:r>
    </w:p>
    <w:p>
      <w:pPr>
        <w:numPr>
          <w:ilvl w:val="0"/>
          <w:numId w:val="1009"/>
        </w:numPr>
        <w:pStyle w:val="Compact"/>
      </w:pPr>
      <w:r>
        <w:t xml:space="preserve">Member, CFA Institute</w:t>
      </w:r>
    </w:p>
    <w:p>
      <w:pPr>
        <w:numPr>
          <w:ilvl w:val="0"/>
          <w:numId w:val="1009"/>
        </w:numPr>
        <w:pStyle w:val="Compact"/>
      </w:pPr>
      <w:r>
        <w:t xml:space="preserve">Past Participant, Doha Financial Forum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resume is tailored for the Financial Analyst role in Qatar Doha, emphasizing expertise in financial analysis, local market knowledge, and alignment with the economic landscape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Qatar Doha</dc:title>
  <dc:creator/>
  <dc:language>en</dc:language>
  <cp:keywords/>
  <dcterms:created xsi:type="dcterms:W3CDTF">2026-07-19T21:56:37Z</dcterms:created>
  <dcterms:modified xsi:type="dcterms:W3CDTF">2026-07-19T21:56:37Z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