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1" w:name="john-doe-financial-analyst-resume"/>
    <w:p>
      <w:pPr>
        <w:pStyle w:val="Heading1"/>
      </w:pPr>
      <w:r>
        <w:t xml:space="preserve">John Doe | Financial Analyst Resume</w:t>
      </w:r>
    </w:p>
    <w:p>
      <w:pPr>
        <w:pStyle w:val="FirstParagraph"/>
      </w:pPr>
      <w:r>
        <w:rPr>
          <w:bCs/>
          <w:b/>
        </w:rPr>
        <w:t xml:space="preserve">Location:</w:t>
      </w:r>
      <w:r>
        <w:t xml:space="preserve"> </w:t>
      </w:r>
      <w:r>
        <w:t xml:space="preserve">Johannesburg, South Africa</w:t>
      </w:r>
    </w:p>
    <w:p>
      <w:pPr>
        <w:pStyle w:val="BodyText"/>
      </w:pPr>
      <w:r>
        <w:rPr>
          <w:bCs/>
          <w:b/>
        </w:rPr>
        <w:t xml:space="preserve">Contact:</w:t>
      </w:r>
      <w:r>
        <w:t xml:space="preserve"> </w:t>
      </w:r>
      <w:r>
        <w:t xml:space="preserve">johndoe@example.com | +27 12 345 6789</w:t>
      </w:r>
    </w:p>
    <w:bookmarkStart w:id="20" w:name="professional-summary"/>
    <w:p>
      <w:pPr>
        <w:pStyle w:val="Heading2"/>
      </w:pPr>
      <w:r>
        <w:t xml:space="preserve">Professional Summary</w:t>
      </w:r>
    </w:p>
    <w:p>
      <w:pPr>
        <w:pStyle w:val="FirstParagraph"/>
      </w:pPr>
      <w:r>
        <w:t xml:space="preserve">A dedicated and results-driven Financial Analyst with over five years of experience in financial modeling, budgeting, and strategic decision-making within the dynamic business landscape of South Africa Johannesburg. Proven track record in optimizing financial performance for multinational corporations and local enterprises alike. Passionate about leveraging data-driven insights to support sustainable growth and operational efficiency in the South African market.</w:t>
      </w:r>
    </w:p>
    <w:bookmarkEnd w:id="20"/>
    <w:bookmarkStart w:id="24" w:name="professional-experience"/>
    <w:p>
      <w:pPr>
        <w:pStyle w:val="Heading2"/>
      </w:pPr>
      <w:r>
        <w:t xml:space="preserve">Professional Experience</w:t>
      </w:r>
    </w:p>
    <w:bookmarkStart w:id="21" w:name="senior-financial-analyst"/>
    <w:p>
      <w:pPr>
        <w:pStyle w:val="Heading3"/>
      </w:pPr>
      <w:r>
        <w:t xml:space="preserve">Senior Financial Analyst</w:t>
      </w:r>
    </w:p>
    <w:p>
      <w:pPr>
        <w:pStyle w:val="FirstParagraph"/>
      </w:pPr>
      <w:r>
        <w:rPr>
          <w:bCs/>
          <w:b/>
        </w:rPr>
        <w:t xml:space="preserve">ABC Limited, Johannesburg, South Africa</w:t>
      </w:r>
      <w:r>
        <w:t xml:space="preserve"> </w:t>
      </w:r>
      <w:r>
        <w:t xml:space="preserve">| January 2019 – Present</w:t>
      </w:r>
    </w:p>
    <w:p>
      <w:pPr>
        <w:numPr>
          <w:ilvl w:val="0"/>
          <w:numId w:val="1001"/>
        </w:numPr>
        <w:pStyle w:val="Compact"/>
      </w:pPr>
      <w:r>
        <w:t xml:space="preserve">Managed end-to-end financial planning and analysis for a $50M revenue business unit, contributing to a 15% annual growth in profitability.</w:t>
      </w:r>
    </w:p>
    <w:p>
      <w:pPr>
        <w:numPr>
          <w:ilvl w:val="0"/>
          <w:numId w:val="1001"/>
        </w:numPr>
        <w:pStyle w:val="Compact"/>
      </w:pPr>
      <w:r>
        <w:t xml:space="preserve">Developed and maintained complex financial models to support capital allocation decisions, reducing operational costs by 12% within two years.</w:t>
      </w:r>
    </w:p>
    <w:p>
      <w:pPr>
        <w:numPr>
          <w:ilvl w:val="0"/>
          <w:numId w:val="1001"/>
        </w:numPr>
        <w:pStyle w:val="Compact"/>
      </w:pPr>
      <w:r>
        <w:t xml:space="preserve">Collaborated with cross-functional teams to deliver accurate quarterly forecasts, ensuring alignment with South Africa Johannesburg’s market trends and regulatory requirements.</w:t>
      </w:r>
    </w:p>
    <w:p>
      <w:pPr>
        <w:numPr>
          <w:ilvl w:val="0"/>
          <w:numId w:val="1001"/>
        </w:numPr>
        <w:pStyle w:val="Compact"/>
      </w:pPr>
      <w:r>
        <w:t xml:space="preserve">Implemented a real-time dashboard for financial KPI tracking, improving transparency and decision-making speed for senior management in Johannesburg.</w:t>
      </w:r>
    </w:p>
    <w:p>
      <w:pPr>
        <w:numPr>
          <w:ilvl w:val="0"/>
          <w:numId w:val="1001"/>
        </w:numPr>
        <w:pStyle w:val="Compact"/>
      </w:pPr>
      <w:r>
        <w:t xml:space="preserve">Provided strategic recommendations to leadership on risk mitigation, resulting in a 20% reduction in exposure to currency fluctuations in South Africa’s volatile economy.</w:t>
      </w:r>
    </w:p>
    <w:bookmarkEnd w:id="21"/>
    <w:bookmarkStart w:id="22" w:name="financial-analyst"/>
    <w:p>
      <w:pPr>
        <w:pStyle w:val="Heading3"/>
      </w:pPr>
      <w:r>
        <w:t xml:space="preserve">Financial Analyst</w:t>
      </w:r>
    </w:p>
    <w:p>
      <w:pPr>
        <w:pStyle w:val="FirstParagraph"/>
      </w:pPr>
      <w:r>
        <w:rPr>
          <w:bCs/>
          <w:b/>
        </w:rPr>
        <w:t xml:space="preserve">XYZ Corporation, Johannesburg, South Africa</w:t>
      </w:r>
      <w:r>
        <w:t xml:space="preserve"> </w:t>
      </w:r>
      <w:r>
        <w:t xml:space="preserve">| June 2016 – December 2018</w:t>
      </w:r>
    </w:p>
    <w:p>
      <w:pPr>
        <w:numPr>
          <w:ilvl w:val="0"/>
          <w:numId w:val="1002"/>
        </w:numPr>
        <w:pStyle w:val="Compact"/>
      </w:pPr>
      <w:r>
        <w:t xml:space="preserve">Analyzed financial data to identify cost-saving opportunities, contributing to a $2.5M annual reduction in operational expenses for the Johannesburg-based division.</w:t>
      </w:r>
    </w:p>
    <w:p>
      <w:pPr>
        <w:numPr>
          <w:ilvl w:val="0"/>
          <w:numId w:val="1002"/>
        </w:numPr>
        <w:pStyle w:val="Compact"/>
      </w:pPr>
      <w:r>
        <w:t xml:space="preserve">Conducted in-depth industry research on South Africa Johannesburg’s financial sector, informing strategic investments and partnership opportunities.</w:t>
      </w:r>
    </w:p>
    <w:p>
      <w:pPr>
        <w:numPr>
          <w:ilvl w:val="0"/>
          <w:numId w:val="1002"/>
        </w:numPr>
        <w:pStyle w:val="Compact"/>
      </w:pPr>
      <w:r>
        <w:t xml:space="preserve">Supported the preparation of annual budgets and forecasts for five departments, ensuring compliance with South African accounting standards (FAS) and internal policies.</w:t>
      </w:r>
    </w:p>
    <w:p>
      <w:pPr>
        <w:numPr>
          <w:ilvl w:val="0"/>
          <w:numId w:val="1002"/>
        </w:numPr>
        <w:pStyle w:val="Compact"/>
      </w:pPr>
      <w:r>
        <w:t xml:space="preserve">Created custom reporting tools using Excel and Power BI to enhance data visualization, enabling faster insights for stakeholders in Johannesburg.</w:t>
      </w:r>
    </w:p>
    <w:p>
      <w:pPr>
        <w:numPr>
          <w:ilvl w:val="0"/>
          <w:numId w:val="1002"/>
        </w:numPr>
        <w:pStyle w:val="Compact"/>
      </w:pPr>
      <w:r>
        <w:t xml:space="preserve">Trained junior analysts on financial modeling techniques specific to South Africa’s economic climate, improving team efficiency by 25%.</w:t>
      </w:r>
    </w:p>
    <w:bookmarkEnd w:id="22"/>
    <w:bookmarkStart w:id="23" w:name="internship-financial-analyst"/>
    <w:p>
      <w:pPr>
        <w:pStyle w:val="Heading3"/>
      </w:pPr>
      <w:r>
        <w:t xml:space="preserve">Internship – Financial Analyst</w:t>
      </w:r>
    </w:p>
    <w:p>
      <w:pPr>
        <w:pStyle w:val="FirstParagraph"/>
      </w:pPr>
      <w:r>
        <w:rPr>
          <w:bCs/>
          <w:b/>
        </w:rPr>
        <w:t xml:space="preserve">PQR Ltd, Johannesburg, South Africa</w:t>
      </w:r>
      <w:r>
        <w:t xml:space="preserve"> </w:t>
      </w:r>
      <w:r>
        <w:t xml:space="preserve">| January 2015 – December 2015</w:t>
      </w:r>
    </w:p>
    <w:p>
      <w:pPr>
        <w:numPr>
          <w:ilvl w:val="0"/>
          <w:numId w:val="1003"/>
        </w:numPr>
        <w:pStyle w:val="Compact"/>
      </w:pPr>
      <w:r>
        <w:t xml:space="preserve">Gained hands-on experience in financial reporting and audit processes for a mid-sized enterprise in Johannesburg.</w:t>
      </w:r>
    </w:p>
    <w:bookmarkEnd w:id="23"/>
    <w:bookmarkEnd w:id="24"/>
    <w:bookmarkStart w:id="25" w:name="education"/>
    <w:p>
      <w:pPr>
        <w:pStyle w:val="Heading2"/>
      </w:pPr>
      <w:r>
        <w:t xml:space="preserve">Education</w:t>
      </w:r>
    </w:p>
    <w:p>
      <w:pPr>
        <w:pStyle w:val="FirstParagraph"/>
      </w:pPr>
      <w:r>
        <w:rPr>
          <w:bCs/>
          <w:b/>
        </w:rPr>
        <w:t xml:space="preserve">Bachelor of Commerce in Finance</w:t>
      </w:r>
    </w:p>
    <w:p>
      <w:pPr>
        <w:pStyle w:val="BodyText"/>
      </w:pPr>
      <w:r>
        <w:rPr>
          <w:iCs/>
          <w:i/>
        </w:rPr>
        <w:t xml:space="preserve">University of Witwatersrand, Johannesburg, South Africa</w:t>
      </w:r>
      <w:r>
        <w:t xml:space="preserve"> </w:t>
      </w:r>
      <w:r>
        <w:t xml:space="preserve">| 2011 – 2014</w:t>
      </w:r>
    </w:p>
    <w:p>
      <w:pPr>
        <w:numPr>
          <w:ilvl w:val="0"/>
          <w:numId w:val="1004"/>
        </w:numPr>
        <w:pStyle w:val="Compact"/>
      </w:pPr>
      <w:r>
        <w:t xml:space="preserve">Graduated with honors, focusing on corporate finance and investment analysis.</w:t>
      </w:r>
    </w:p>
    <w:bookmarkEnd w:id="25"/>
    <w:bookmarkStart w:id="26" w:name="skills"/>
    <w:p>
      <w:pPr>
        <w:pStyle w:val="Heading2"/>
      </w:pPr>
      <w:r>
        <w:t xml:space="preserve">Skills</w:t>
      </w:r>
    </w:p>
    <w:p>
      <w:pPr>
        <w:numPr>
          <w:ilvl w:val="0"/>
          <w:numId w:val="1005"/>
        </w:numPr>
        <w:pStyle w:val="Compact"/>
      </w:pPr>
      <w:r>
        <w:t xml:space="preserve">Financial Modeling &amp; Forecasting</w:t>
      </w:r>
    </w:p>
    <w:p>
      <w:pPr>
        <w:numPr>
          <w:ilvl w:val="0"/>
          <w:numId w:val="1005"/>
        </w:numPr>
        <w:pStyle w:val="Compact"/>
      </w:pPr>
      <w:r>
        <w:t xml:space="preserve">Cost-Benefit Analysis</w:t>
      </w:r>
    </w:p>
    <w:p>
      <w:pPr>
        <w:numPr>
          <w:ilvl w:val="0"/>
          <w:numId w:val="1005"/>
        </w:numPr>
        <w:pStyle w:val="Compact"/>
      </w:pPr>
      <w:r>
        <w:t xml:space="preserve">Business Intelligence Tools (Power BI, Excel)</w:t>
      </w:r>
    </w:p>
    <w:p>
      <w:pPr>
        <w:numPr>
          <w:ilvl w:val="0"/>
          <w:numId w:val="1005"/>
        </w:numPr>
        <w:pStyle w:val="Compact"/>
      </w:pPr>
      <w:r>
        <w:t xml:space="preserve">Risk Management &amp; Compliance (South African Standards)</w:t>
      </w:r>
    </w:p>
    <w:p>
      <w:pPr>
        <w:numPr>
          <w:ilvl w:val="0"/>
          <w:numId w:val="1005"/>
        </w:numPr>
        <w:pStyle w:val="Compact"/>
      </w:pPr>
      <w:r>
        <w:t xml:space="preserve">Data Visualization &amp; Reporting</w:t>
      </w:r>
    </w:p>
    <w:p>
      <w:pPr>
        <w:numPr>
          <w:ilvl w:val="0"/>
          <w:numId w:val="1005"/>
        </w:numPr>
        <w:pStyle w:val="Compact"/>
      </w:pPr>
      <w:r>
        <w:t xml:space="preserve">Strategic Planning in Emerging Markets (South Africa Johannesburg Focus)</w:t>
      </w:r>
    </w:p>
    <w:bookmarkEnd w:id="26"/>
    <w:bookmarkStart w:id="27" w:name="certifications"/>
    <w:p>
      <w:pPr>
        <w:pStyle w:val="Heading2"/>
      </w:pPr>
      <w:r>
        <w:t xml:space="preserve">Certifications</w:t>
      </w:r>
    </w:p>
    <w:p>
      <w:pPr>
        <w:pStyle w:val="FirstParagraph"/>
      </w:pPr>
      <w:r>
        <w:rPr>
          <w:bCs/>
          <w:b/>
        </w:rPr>
        <w:t xml:space="preserve">CFA Level II Candidate</w:t>
      </w:r>
    </w:p>
    <w:p>
      <w:pPr>
        <w:pStyle w:val="BodyText"/>
      </w:pPr>
      <w:r>
        <w:rPr>
          <w:iCs/>
          <w:i/>
        </w:rPr>
        <w:t xml:space="preserve">CFA Institute | 2018 – Present</w:t>
      </w:r>
    </w:p>
    <w:p>
      <w:pPr>
        <w:pStyle w:val="BodyText"/>
      </w:pPr>
      <w:r>
        <w:rPr>
          <w:bCs/>
          <w:b/>
        </w:rPr>
        <w:t xml:space="preserve">Chartered Financial Analyst (CFA) Certification</w:t>
      </w:r>
    </w:p>
    <w:p>
      <w:pPr>
        <w:pStyle w:val="BodyText"/>
      </w:pPr>
      <w:r>
        <w:rPr>
          <w:iCs/>
          <w:i/>
        </w:rPr>
        <w:t xml:space="preserve">South African Institute of Chartered Accountants (SAICA) | 2021</w:t>
      </w:r>
    </w:p>
    <w:p>
      <w:pPr>
        <w:numPr>
          <w:ilvl w:val="0"/>
          <w:numId w:val="1006"/>
        </w:numPr>
        <w:pStyle w:val="Compact"/>
      </w:pPr>
      <w:r>
        <w:t xml:space="preserve">Demonstrated expertise in investment analysis, portfolio management, and ethical standards aligned with South Africa’s financial regulations.</w:t>
      </w:r>
    </w:p>
    <w:bookmarkEnd w:id="27"/>
    <w:bookmarkStart w:id="28" w:name="additional-information"/>
    <w:p>
      <w:pPr>
        <w:pStyle w:val="Heading2"/>
      </w:pPr>
      <w:r>
        <w:t xml:space="preserve">Additional Information</w:t>
      </w:r>
    </w:p>
    <w:p>
      <w:pPr>
        <w:pStyle w:val="FirstParagraph"/>
      </w:pPr>
      <w:r>
        <w:t xml:space="preserve">Fluent in English and Afrikaans, with a strong understanding of South African cultural and economic dynamics. Active member of the Johannesburg Financial Analyst Association, contributing to local seminars on financial innovation in emerging markets. Committed to fostering sustainable growth in South Africa Johannesburg through ethical financial practices.</w:t>
      </w:r>
    </w:p>
    <w:bookmarkEnd w:id="28"/>
    <w:bookmarkStart w:id="29"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Afrikaans – Fluent</w:t>
      </w:r>
    </w:p>
    <w:bookmarkEnd w:id="29"/>
    <w:bookmarkStart w:id="30" w:name="references"/>
    <w:p>
      <w:pPr>
        <w:pStyle w:val="Heading2"/>
      </w:pPr>
      <w:r>
        <w:t xml:space="preserve">References</w:t>
      </w:r>
    </w:p>
    <w:p>
      <w:pPr>
        <w:pStyle w:val="FirstParagraph"/>
      </w:pPr>
      <w:r>
        <w:t xml:space="preserve">Available upon request. References include senior executives from ABC Limited and XYZ Corporation, both based in Johannesburg, South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Resume - South Africa Johannesburg</dc:title>
  <dc:creator/>
  <dc:language>en</dc:language>
  <cp:keywords/>
  <dcterms:created xsi:type="dcterms:W3CDTF">2026-07-24T12:35:59Z</dcterms:created>
  <dcterms:modified xsi:type="dcterms:W3CDTF">2026-07-24T12:35:59Z</dcterms:modified>
</cp:coreProperties>
</file>

<file path=docProps/custom.xml><?xml version="1.0" encoding="utf-8"?>
<Properties xmlns="http://schemas.openxmlformats.org/officeDocument/2006/custom-properties" xmlns:vt="http://schemas.openxmlformats.org/officeDocument/2006/docPropsVTypes"/>
</file>