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firefighter-resume"/>
    <w:p>
      <w:pPr>
        <w:pStyle w:val="Heading1"/>
      </w:pPr>
      <w:r>
        <w:t xml:space="preserve">Firefighter 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bookmarkStart w:id="20" w:name="professional-summary"/>
    <w:p>
      <w:pPr>
        <w:pStyle w:val="Heading2"/>
      </w:pPr>
      <w:r>
        <w:t xml:space="preserve">Professional Summary</w:t>
      </w:r>
    </w:p>
    <w:p>
      <w:pPr>
        <w:pStyle w:val="FirstParagraph"/>
      </w:pPr>
      <w:r>
        <w:t xml:space="preserve">A dedicated and highly motivated Firefighter with [X years] of experience in emergency response, fire suppression, and community safety initiatives across Australia. Specialized in wildfire management, structural firefighting, and hazardous material handling. Committed to upholding the high standards of the Victorian Fire Service while serving the Melbourne metropolitan area. Proven track record in protecting lives and property during critical incidents, with a focus on collaboration with local agencies such as Metropolitan Fire Brigade (MFB) and Rural Fire Service (RFS). Passionate about fostering fire safety awareness in Australia’s diverse communities.</w:t>
      </w:r>
    </w:p>
    <w:bookmarkEnd w:id="20"/>
    <w:bookmarkStart w:id="21" w:name="key-skills"/>
    <w:p>
      <w:pPr>
        <w:pStyle w:val="Heading2"/>
      </w:pPr>
      <w:r>
        <w:t xml:space="preserve">Key Skills</w:t>
      </w:r>
    </w:p>
    <w:p>
      <w:pPr>
        <w:numPr>
          <w:ilvl w:val="0"/>
          <w:numId w:val="1001"/>
        </w:numPr>
        <w:pStyle w:val="Compact"/>
      </w:pPr>
      <w:r>
        <w:rPr>
          <w:bCs/>
          <w:b/>
        </w:rPr>
        <w:t xml:space="preserve">Emergency Response:</w:t>
      </w:r>
      <w:r>
        <w:t xml:space="preserve"> </w:t>
      </w:r>
      <w:r>
        <w:t xml:space="preserve">Skilled in rapid deployment during fires, medical emergencies, and natural disasters across urban and rural environments in Australia.</w:t>
      </w:r>
    </w:p>
    <w:p>
      <w:pPr>
        <w:numPr>
          <w:ilvl w:val="0"/>
          <w:numId w:val="1001"/>
        </w:numPr>
        <w:pStyle w:val="Compact"/>
      </w:pPr>
      <w:r>
        <w:rPr>
          <w:bCs/>
          <w:b/>
        </w:rPr>
        <w:t xml:space="preserve">Fire Suppression:</w:t>
      </w:r>
      <w:r>
        <w:t xml:space="preserve"> </w:t>
      </w:r>
      <w:r>
        <w:t xml:space="preserve">Expertise in operating fire hoses, using advanced firefighting equipment, and implementing strategies to control fires in Melbourne’s high-density areas.</w:t>
      </w:r>
    </w:p>
    <w:p>
      <w:pPr>
        <w:numPr>
          <w:ilvl w:val="0"/>
          <w:numId w:val="1001"/>
        </w:numPr>
        <w:pStyle w:val="Compact"/>
      </w:pPr>
      <w:r>
        <w:rPr>
          <w:bCs/>
          <w:b/>
        </w:rPr>
        <w:t xml:space="preserve">Hazard Mitigation:</w:t>
      </w:r>
      <w:r>
        <w:t xml:space="preserve"> </w:t>
      </w:r>
      <w:r>
        <w:t xml:space="preserve">Experience in identifying and neutralizing risks such as chemical spills, gas leaks, and electrical hazards during emergencies.</w:t>
      </w:r>
    </w:p>
    <w:p>
      <w:pPr>
        <w:numPr>
          <w:ilvl w:val="0"/>
          <w:numId w:val="1001"/>
        </w:numPr>
        <w:pStyle w:val="Compact"/>
      </w:pPr>
      <w:r>
        <w:rPr>
          <w:bCs/>
          <w:b/>
        </w:rPr>
        <w:t xml:space="preserve">Team Leadership:</w:t>
      </w:r>
      <w:r>
        <w:t xml:space="preserve"> </w:t>
      </w:r>
      <w:r>
        <w:t xml:space="preserve">Proven ability to lead teams of firefighters, coordinate with police and ambulance services, and maintain composure under pressure in Australia’s dynamic fire scenarios.</w:t>
      </w:r>
    </w:p>
    <w:p>
      <w:pPr>
        <w:numPr>
          <w:ilvl w:val="0"/>
          <w:numId w:val="1001"/>
        </w:numPr>
        <w:pStyle w:val="Compact"/>
      </w:pPr>
      <w:r>
        <w:rPr>
          <w:bCs/>
          <w:b/>
        </w:rPr>
        <w:t xml:space="preserve">Community Engagement:</w:t>
      </w:r>
      <w:r>
        <w:t xml:space="preserve"> </w:t>
      </w:r>
      <w:r>
        <w:t xml:space="preserve">Active participant in fire safety education programs for schools and businesses across Melbourne, promoting preventive measures to reduce incidents.</w:t>
      </w:r>
    </w:p>
    <w:p>
      <w:pPr>
        <w:numPr>
          <w:ilvl w:val="0"/>
          <w:numId w:val="1001"/>
        </w:numPr>
        <w:pStyle w:val="Compact"/>
      </w:pPr>
      <w:r>
        <w:rPr>
          <w:bCs/>
          <w:b/>
        </w:rPr>
        <w:t xml:space="preserve">Certifications:</w:t>
      </w:r>
      <w:r>
        <w:t xml:space="preserve"> </w:t>
      </w:r>
      <w:r>
        <w:t xml:space="preserve">Hold CPR, First Aid, and AED certifications aligned with Australian standards. Certified in Advanced Firefighting Techniques (FIS 101) and Emergency Operations Center (EOC) protocols.</w:t>
      </w:r>
    </w:p>
    <w:bookmarkEnd w:id="21"/>
    <w:bookmarkStart w:id="25" w:name="employment-history"/>
    <w:p>
      <w:pPr>
        <w:pStyle w:val="Heading2"/>
      </w:pPr>
      <w:r>
        <w:t xml:space="preserve">Employment History</w:t>
      </w:r>
    </w:p>
    <w:bookmarkStart w:id="22" w:name="melbourne-fire-brigade-mfb"/>
    <w:p>
      <w:pPr>
        <w:pStyle w:val="Heading3"/>
      </w:pPr>
      <w:r>
        <w:t xml:space="preserve">Melbourne Fire Brigade (MFB)</w:t>
      </w:r>
    </w:p>
    <w:p>
      <w:pPr>
        <w:pStyle w:val="FirstParagraph"/>
      </w:pPr>
      <w:r>
        <w:rPr>
          <w:bCs/>
          <w:b/>
        </w:rPr>
        <w:t xml:space="preserve">Firefighter</w:t>
      </w:r>
      <w:r>
        <w:t xml:space="preserve"> </w:t>
      </w:r>
      <w:r>
        <w:t xml:space="preserve">| January 2018 – Present</w:t>
      </w:r>
    </w:p>
    <w:p>
      <w:pPr>
        <w:numPr>
          <w:ilvl w:val="0"/>
          <w:numId w:val="1002"/>
        </w:numPr>
        <w:pStyle w:val="Compact"/>
      </w:pPr>
      <w:r>
        <w:t xml:space="preserve">Responded to over [X] emergency calls, including structural fires, vehicle accidents, and wildfire containment in the Greater Melbourne area.</w:t>
      </w:r>
    </w:p>
    <w:p>
      <w:pPr>
        <w:numPr>
          <w:ilvl w:val="0"/>
          <w:numId w:val="1002"/>
        </w:numPr>
        <w:pStyle w:val="Compact"/>
      </w:pPr>
      <w:r>
        <w:t xml:space="preserve">Led fire suppression operations during a major warehouse fire in 2021, preventing significant property damage and ensuring the safety of nearby residents.</w:t>
      </w:r>
    </w:p>
    <w:p>
      <w:pPr>
        <w:numPr>
          <w:ilvl w:val="0"/>
          <w:numId w:val="1002"/>
        </w:numPr>
        <w:pStyle w:val="Compact"/>
      </w:pPr>
      <w:r>
        <w:t xml:space="preserve">Collaborated with Victorian Government agencies to implement wildfire prevention strategies, contributing to a 15% reduction in bushfire incidents in my district.</w:t>
      </w:r>
    </w:p>
    <w:p>
      <w:pPr>
        <w:numPr>
          <w:ilvl w:val="0"/>
          <w:numId w:val="1002"/>
        </w:numPr>
        <w:pStyle w:val="Compact"/>
      </w:pPr>
      <w:r>
        <w:t xml:space="preserve">Trained new recruits on MFB protocols, including fireground safety and hazardous material handling specific to Australia’s climate and infrastructure.</w:t>
      </w:r>
    </w:p>
    <w:bookmarkEnd w:id="22"/>
    <w:bookmarkStart w:id="23" w:name="rural-fire-service-rfs-victoria"/>
    <w:p>
      <w:pPr>
        <w:pStyle w:val="Heading3"/>
      </w:pPr>
      <w:r>
        <w:t xml:space="preserve">Rural Fire Service (RFS) – Victoria</w:t>
      </w:r>
    </w:p>
    <w:p>
      <w:pPr>
        <w:pStyle w:val="FirstParagraph"/>
      </w:pPr>
      <w:r>
        <w:rPr>
          <w:bCs/>
          <w:b/>
        </w:rPr>
        <w:t xml:space="preserve">Volunteer Firefighter</w:t>
      </w:r>
      <w:r>
        <w:t xml:space="preserve"> </w:t>
      </w:r>
      <w:r>
        <w:t xml:space="preserve">| June 2015 – December 2017</w:t>
      </w:r>
    </w:p>
    <w:p>
      <w:pPr>
        <w:numPr>
          <w:ilvl w:val="0"/>
          <w:numId w:val="1003"/>
        </w:numPr>
        <w:pStyle w:val="Compact"/>
      </w:pPr>
      <w:r>
        <w:t xml:space="preserve">Provided critical support during the 2016 Black Saturday bushfires, assisting in evacuating residents and protecting rural properties in the Yarra Valley region.</w:t>
      </w:r>
    </w:p>
    <w:p>
      <w:pPr>
        <w:numPr>
          <w:ilvl w:val="0"/>
          <w:numId w:val="1003"/>
        </w:numPr>
        <w:pStyle w:val="Compact"/>
      </w:pPr>
      <w:r>
        <w:t xml:space="preserve">Conducted regular hazard reduction burns and community education workshops to mitigate wildfire risks in Victoria’s remote areas.</w:t>
      </w:r>
    </w:p>
    <w:p>
      <w:pPr>
        <w:numPr>
          <w:ilvl w:val="0"/>
          <w:numId w:val="1003"/>
        </w:numPr>
        <w:pStyle w:val="Compact"/>
      </w:pPr>
      <w:r>
        <w:t xml:space="preserve">Maintained fire trucks and equipment, ensuring readiness for emergencies across Melbourne’s surrounding regions.</w:t>
      </w:r>
    </w:p>
    <w:bookmarkEnd w:id="23"/>
    <w:bookmarkStart w:id="24" w:name="emergency-services-training-academy-esta"/>
    <w:p>
      <w:pPr>
        <w:pStyle w:val="Heading3"/>
      </w:pPr>
      <w:r>
        <w:t xml:space="preserve">Emergency Services Training Academy (ESTA)</w:t>
      </w:r>
    </w:p>
    <w:p>
      <w:pPr>
        <w:pStyle w:val="FirstParagraph"/>
      </w:pPr>
      <w:r>
        <w:rPr>
          <w:bCs/>
          <w:b/>
        </w:rPr>
        <w:t xml:space="preserve">Firefighting Instructor</w:t>
      </w:r>
      <w:r>
        <w:t xml:space="preserve"> </w:t>
      </w:r>
      <w:r>
        <w:t xml:space="preserve">| January 2014 – May 2015</w:t>
      </w:r>
    </w:p>
    <w:p>
      <w:pPr>
        <w:numPr>
          <w:ilvl w:val="0"/>
          <w:numId w:val="1004"/>
        </w:numPr>
        <w:pStyle w:val="Compact"/>
      </w:pPr>
      <w:r>
        <w:t xml:space="preserve">Developed and delivered training programs for new firefighters, focusing on Australian Fire Service standards and Melbourne-specific challenges.</w:t>
      </w:r>
    </w:p>
    <w:p>
      <w:pPr>
        <w:numPr>
          <w:ilvl w:val="0"/>
          <w:numId w:val="1004"/>
        </w:numPr>
        <w:pStyle w:val="Compact"/>
      </w:pPr>
      <w:r>
        <w:t xml:space="preserve">Coordinated simulation exercises to replicate real-world scenarios, such as high-rise fires and chemical spills in industrial zones.</w:t>
      </w:r>
    </w:p>
    <w:bookmarkEnd w:id="24"/>
    <w:bookmarkEnd w:id="25"/>
    <w:bookmarkStart w:id="26" w:name="educational-background"/>
    <w:p>
      <w:pPr>
        <w:pStyle w:val="Heading2"/>
      </w:pPr>
      <w:r>
        <w:t xml:space="preserve">Educational Background</w:t>
      </w:r>
    </w:p>
    <w:p>
      <w:pPr>
        <w:pStyle w:val="FirstParagraph"/>
      </w:pPr>
      <w:r>
        <w:rPr>
          <w:bCs/>
          <w:b/>
        </w:rPr>
        <w:t xml:space="preserve">Diploma of Firefighting (FIS 101)</w:t>
      </w:r>
      <w:r>
        <w:t xml:space="preserve"> </w:t>
      </w:r>
      <w:r>
        <w:t xml:space="preserve">| Melbourne Institute of Fire Safety | 2013</w:t>
      </w:r>
    </w:p>
    <w:p>
      <w:pPr>
        <w:pStyle w:val="BodyText"/>
      </w:pPr>
      <w:r>
        <w:rPr>
          <w:bCs/>
          <w:b/>
        </w:rPr>
        <w:t xml:space="preserve">Certificate IV in Work Health and Safety</w:t>
      </w:r>
      <w:r>
        <w:t xml:space="preserve"> </w:t>
      </w:r>
      <w:r>
        <w:t xml:space="preserve">| TAFE Victoria | 2017</w:t>
      </w:r>
    </w:p>
    <w:p>
      <w:pPr>
        <w:pStyle w:val="BodyText"/>
      </w:pPr>
      <w:r>
        <w:rPr>
          <w:bCs/>
          <w:b/>
        </w:rPr>
        <w:t xml:space="preserve">Bachelor of Emergency Management (Honors)</w:t>
      </w:r>
      <w:r>
        <w:t xml:space="preserve"> </w:t>
      </w:r>
      <w:r>
        <w:t xml:space="preserve">| Deakin University, Australia | 2019 (in progress)</w:t>
      </w:r>
    </w:p>
    <w:bookmarkEnd w:id="26"/>
    <w:bookmarkStart w:id="27" w:name="certifications-training"/>
    <w:p>
      <w:pPr>
        <w:pStyle w:val="Heading2"/>
      </w:pPr>
      <w:r>
        <w:t xml:space="preserve">Certifications &amp; Training</w:t>
      </w:r>
    </w:p>
    <w:p>
      <w:pPr>
        <w:numPr>
          <w:ilvl w:val="0"/>
          <w:numId w:val="1005"/>
        </w:numPr>
        <w:pStyle w:val="Compact"/>
      </w:pPr>
      <w:r>
        <w:t xml:space="preserve">Australian Firefighters’ Certification Authority (AFCA) – Advanced Firefighting Techniques</w:t>
      </w:r>
    </w:p>
    <w:p>
      <w:pPr>
        <w:numPr>
          <w:ilvl w:val="0"/>
          <w:numId w:val="1005"/>
        </w:numPr>
        <w:pStyle w:val="Compact"/>
      </w:pPr>
      <w:r>
        <w:t xml:space="preserve">First Aid for Emergency Situations (ASQA Approved)</w:t>
      </w:r>
    </w:p>
    <w:p>
      <w:pPr>
        <w:numPr>
          <w:ilvl w:val="0"/>
          <w:numId w:val="1005"/>
        </w:numPr>
        <w:pStyle w:val="Compact"/>
      </w:pPr>
      <w:r>
        <w:t xml:space="preserve">Wildfire Management Course – Department of Environment, Land, Water and Planning (DELWP)</w:t>
      </w:r>
    </w:p>
    <w:p>
      <w:pPr>
        <w:numPr>
          <w:ilvl w:val="0"/>
          <w:numId w:val="1005"/>
        </w:numPr>
        <w:pStyle w:val="Compact"/>
      </w:pPr>
      <w:r>
        <w:t xml:space="preserve">OHS Compliance Training for Fire Services in Australia</w:t>
      </w:r>
    </w:p>
    <w:bookmarkEnd w:id="27"/>
    <w:bookmarkStart w:id="31" w:name="additional-sections"/>
    <w:p>
      <w:pPr>
        <w:pStyle w:val="Heading2"/>
      </w:pPr>
      <w:r>
        <w:t xml:space="preserve">Additional Sections</w:t>
      </w:r>
    </w:p>
    <w:bookmarkStart w:id="28" w:name="community-involvement"/>
    <w:p>
      <w:pPr>
        <w:pStyle w:val="Heading3"/>
      </w:pPr>
      <w:r>
        <w:t xml:space="preserve">Community Involvement</w:t>
      </w:r>
    </w:p>
    <w:p>
      <w:pPr>
        <w:pStyle w:val="FirstParagraph"/>
      </w:pPr>
      <w:r>
        <w:t xml:space="preserve">Volunteered with the Melbourne Fire Safety Coalition to organize annual fire drills and public awareness campaigns. Contributed to the "Safe Homes" initiative, providing free smoke detectors to low-income families in Victoria.</w:t>
      </w:r>
    </w:p>
    <w:bookmarkEnd w:id="28"/>
    <w:bookmarkStart w:id="29" w:name="technical-skills"/>
    <w:p>
      <w:pPr>
        <w:pStyle w:val="Heading3"/>
      </w:pPr>
      <w:r>
        <w:t xml:space="preserve">Technical Skills</w:t>
      </w:r>
    </w:p>
    <w:p>
      <w:pPr>
        <w:numPr>
          <w:ilvl w:val="0"/>
          <w:numId w:val="1006"/>
        </w:numPr>
        <w:pStyle w:val="Compact"/>
      </w:pPr>
      <w:r>
        <w:t xml:space="preserve">Familiarity with Australian fire suppression systems (e.g., sprinklers, foam units).</w:t>
      </w:r>
    </w:p>
    <w:p>
      <w:pPr>
        <w:numPr>
          <w:ilvl w:val="0"/>
          <w:numId w:val="1006"/>
        </w:numPr>
        <w:pStyle w:val="Compact"/>
      </w:pPr>
      <w:r>
        <w:t xml:space="preserve">Proficient in using GIS mapping tools for incident response planning in Melbourne.</w:t>
      </w:r>
    </w:p>
    <w:p>
      <w:pPr>
        <w:numPr>
          <w:ilvl w:val="0"/>
          <w:numId w:val="1006"/>
        </w:numPr>
        <w:pStyle w:val="Compact"/>
      </w:pPr>
      <w:r>
        <w:t xml:space="preserve">Certified in the use of SCBA (Self-Contained Breathing Apparatus) and thermal imaging cameras.</w:t>
      </w:r>
    </w:p>
    <w:bookmarkEnd w:id="29"/>
    <w:bookmarkStart w:id="30" w:name="language-proficiency"/>
    <w:p>
      <w:pPr>
        <w:pStyle w:val="Heading3"/>
      </w:pPr>
      <w:r>
        <w:t xml:space="preserve">Language Proficiency</w:t>
      </w:r>
    </w:p>
    <w:p>
      <w:pPr>
        <w:pStyle w:val="FirstParagraph"/>
      </w:pPr>
      <w:r>
        <w:t xml:space="preserve">Fluent in English. Basic knowledge of Mandarin and Arabic to engage with Melbourne’s multicultural communities during emergencies.</w:t>
      </w:r>
    </w:p>
    <w:bookmarkEnd w:id="30"/>
    <w:bookmarkEnd w:id="31"/>
    <w:bookmarkStart w:id="32" w:name="references"/>
    <w:p>
      <w:pPr>
        <w:pStyle w:val="Heading2"/>
      </w:pPr>
      <w:r>
        <w:t xml:space="preserve">References</w:t>
      </w:r>
    </w:p>
    <w:p>
      <w:pPr>
        <w:pStyle w:val="FirstParagraph"/>
      </w:pPr>
      <w:r>
        <w:t xml:space="preserve">Available upon request. Contact [Your Name] at [your.email@example.com] or +61 400 123 456.</w:t>
      </w:r>
    </w:p>
    <w:p>
      <w:pPr>
        <w:pStyle w:val="BodyText"/>
      </w:pPr>
      <w:r>
        <w:rPr>
          <w:iCs/>
          <w:i/>
        </w:rPr>
        <w:t xml:space="preserve">This resume is tailored for Firefighter roles in Australia, with a focus on Melbourne’s unique challenges and requirements. All details reflect the high standards of the Victorian Fire Service and emergency response protocols in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Melbourne</dc:title>
  <dc:creator/>
  <dc:language>en</dc:language>
  <cp:keywords/>
  <dcterms:created xsi:type="dcterms:W3CDTF">2026-07-19T13:50:21Z</dcterms:created>
  <dcterms:modified xsi:type="dcterms:W3CDTF">2026-07-19T13:50:21Z</dcterms:modified>
</cp:coreProperties>
</file>

<file path=docProps/custom.xml><?xml version="1.0" encoding="utf-8"?>
<Properties xmlns="http://schemas.openxmlformats.org/officeDocument/2006/custom-properties" xmlns:vt="http://schemas.openxmlformats.org/officeDocument/2006/docPropsVTypes"/>
</file>