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Egypt</w:t>
      </w:r>
      <w:r>
        <w:t xml:space="preserve"> </w:t>
      </w:r>
      <w:r>
        <w:t xml:space="preserve">Alexandria</w:t>
      </w:r>
    </w:p>
    <w:bookmarkStart w:id="29" w:name="firefighter-resume"/>
    <w:p>
      <w:pPr>
        <w:pStyle w:val="Heading1"/>
      </w:pPr>
      <w:r>
        <w:rPr>
          <w:bCs/>
          <w:b/>
        </w:rPr>
        <w:t xml:space="preserve">Firefighter Resume</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ahmed.fighter@example.com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Start w:id="20" w:name="professional-summary"/>
    <w:p>
      <w:pPr>
        <w:pStyle w:val="Heading2"/>
      </w:pPr>
      <w:r>
        <w:rPr>
          <w:u w:val="single"/>
        </w:rPr>
        <w:t xml:space="preserve">Professional Summary</w:t>
      </w:r>
    </w:p>
    <w:p>
      <w:pPr>
        <w:pStyle w:val="FirstParagraph"/>
      </w:pPr>
      <w:r>
        <w:t xml:space="preserve">A dedicated and experienced Firefighter with over [X] years of service in Egypt Alexandria, specializing in fire suppression, emergency medical response, and community safety education. Proven track record of safeguarding lives and property during critical incidents, including wildfires, industrial fires, and urban emergencies. Committed to upholding the highest standards of professionalism while fostering trust within the Alexandria community through proactive outreach programs. A certified firefighter with a deep understanding of Egyptian fire safety regulations and international best practices in emergency management.</w:t>
      </w:r>
    </w:p>
    <w:bookmarkEnd w:id="20"/>
    <w:bookmarkStart w:id="23" w:name="professional-experience"/>
    <w:p>
      <w:pPr>
        <w:pStyle w:val="Heading2"/>
      </w:pPr>
      <w:r>
        <w:rPr>
          <w:u w:val="single"/>
        </w:rPr>
        <w:t xml:space="preserve">Professional Experience</w:t>
      </w:r>
    </w:p>
    <w:bookmarkStart w:id="21" w:name="egypt-alexandria-fire-department"/>
    <w:p>
      <w:pPr>
        <w:pStyle w:val="Heading3"/>
      </w:pPr>
      <w:r>
        <w:t xml:space="preserve">Egypt Alexandria Fire Department</w:t>
      </w:r>
    </w:p>
    <w:p>
      <w:pPr>
        <w:pStyle w:val="FirstParagraph"/>
      </w:pPr>
      <w:r>
        <w:rPr>
          <w:iCs/>
          <w:i/>
        </w:rPr>
        <w:t xml:space="preserve">Firefighter</w:t>
      </w:r>
      <w:r>
        <w:t xml:space="preserve"> </w:t>
      </w:r>
      <w:r>
        <w:t xml:space="preserve">| April 2018 – Present</w:t>
      </w:r>
    </w:p>
    <w:p>
      <w:pPr>
        <w:numPr>
          <w:ilvl w:val="0"/>
          <w:numId w:val="1001"/>
        </w:numPr>
        <w:pStyle w:val="Compact"/>
      </w:pPr>
      <w:r>
        <w:t xml:space="preserve">Responded to over 500 emergency calls annually, including structural fires, vehicle accidents, and hazardous material spills, demonstrating quick decision-making and technical expertise in high-pressure scenarios.</w:t>
      </w:r>
    </w:p>
    <w:p>
      <w:pPr>
        <w:numPr>
          <w:ilvl w:val="0"/>
          <w:numId w:val="1001"/>
        </w:numPr>
        <w:pStyle w:val="Compact"/>
      </w:pPr>
      <w:r>
        <w:t xml:space="preserve">Played a pivotal role in organizing annual fire safety campaigns across Alexandria’s residential and commercial zones, reducing fire-related incidents by 18% within two years through public education initiatives.</w:t>
      </w:r>
    </w:p>
    <w:p>
      <w:pPr>
        <w:numPr>
          <w:ilvl w:val="0"/>
          <w:numId w:val="1001"/>
        </w:numPr>
        <w:pStyle w:val="Compact"/>
      </w:pPr>
      <w:r>
        <w:t xml:space="preserve">Operated advanced firefighting equipment, such as aerial ladder trucks and hazmat containment systems, ensuring compliance with Egyptian Fire Safety Standards (EFSS) and NFPA guidelines.</w:t>
      </w:r>
    </w:p>
    <w:p>
      <w:pPr>
        <w:numPr>
          <w:ilvl w:val="0"/>
          <w:numId w:val="1001"/>
        </w:numPr>
        <w:pStyle w:val="Compact"/>
      </w:pPr>
      <w:r>
        <w:t xml:space="preserve">Provided on-site emergency medical care to 150+ individuals annually, collaborating with paramedics to stabilize patients before hospital transfer.</w:t>
      </w:r>
    </w:p>
    <w:p>
      <w:pPr>
        <w:numPr>
          <w:ilvl w:val="0"/>
          <w:numId w:val="1001"/>
        </w:numPr>
        <w:pStyle w:val="Compact"/>
      </w:pPr>
      <w:r>
        <w:t xml:space="preserve">Conducted routine fire drills for local schools and businesses in Alexandria, fostering a culture of preparedness and minimizing response times during actual emergencies.</w:t>
      </w:r>
    </w:p>
    <w:bookmarkEnd w:id="21"/>
    <w:bookmarkStart w:id="22" w:name="egyptian-fire-academy"/>
    <w:p>
      <w:pPr>
        <w:pStyle w:val="Heading3"/>
      </w:pPr>
      <w:r>
        <w:t xml:space="preserve">Egyptian Fire Academy</w:t>
      </w:r>
    </w:p>
    <w:p>
      <w:pPr>
        <w:pStyle w:val="FirstParagraph"/>
      </w:pPr>
      <w:r>
        <w:rPr>
          <w:iCs/>
          <w:i/>
        </w:rPr>
        <w:t xml:space="preserve">Fire Training Instructor</w:t>
      </w:r>
      <w:r>
        <w:t xml:space="preserve"> </w:t>
      </w:r>
      <w:r>
        <w:t xml:space="preserve">| January 2015 – March 2018</w:t>
      </w:r>
    </w:p>
    <w:p>
      <w:pPr>
        <w:numPr>
          <w:ilvl w:val="0"/>
          <w:numId w:val="1002"/>
        </w:numPr>
        <w:pStyle w:val="Compact"/>
      </w:pPr>
      <w:r>
        <w:t xml:space="preserve">Trained over 300 new recruits in fire suppression techniques, emergency rescue protocols, and equipment operation, contributing to a 95% pass rate in certification exams.</w:t>
      </w:r>
    </w:p>
    <w:p>
      <w:pPr>
        <w:numPr>
          <w:ilvl w:val="0"/>
          <w:numId w:val="1002"/>
        </w:numPr>
        <w:pStyle w:val="Compact"/>
      </w:pPr>
      <w:r>
        <w:t xml:space="preserve">Developed curriculum modules focused on Alexandria-specific challenges, such as fire risk management in historic buildings and coastal area fire prevention strategies.</w:t>
      </w:r>
    </w:p>
    <w:p>
      <w:pPr>
        <w:numPr>
          <w:ilvl w:val="0"/>
          <w:numId w:val="1002"/>
        </w:numPr>
        <w:pStyle w:val="Compact"/>
      </w:pPr>
      <w:r>
        <w:t xml:space="preserve">Supervised practical training exercises at the academy’s state-of-the-art simulation center, ensuring trainees met national and regional safety benchmarks.</w:t>
      </w:r>
    </w:p>
    <w:p>
      <w:pPr>
        <w:numPr>
          <w:ilvl w:val="0"/>
          <w:numId w:val="1002"/>
        </w:numPr>
        <w:pStyle w:val="Compact"/>
      </w:pPr>
      <w:r>
        <w:t xml:space="preserve">Mentored junior firefighters in leadership skills and crisis management, preparing them for real-world deployments in Alexandria’s diverse urban and rural environments.</w:t>
      </w:r>
    </w:p>
    <w:bookmarkEnd w:id="22"/>
    <w:bookmarkEnd w:id="23"/>
    <w:bookmarkStart w:id="24" w:name="education"/>
    <w:p>
      <w:pPr>
        <w:pStyle w:val="Heading2"/>
      </w:pPr>
      <w:r>
        <w:rPr>
          <w:u w:val="single"/>
        </w:rPr>
        <w:t xml:space="preserve">Education</w:t>
      </w:r>
    </w:p>
    <w:p>
      <w:pPr>
        <w:pStyle w:val="FirstParagraph"/>
      </w:pPr>
      <w:r>
        <w:rPr>
          <w:bCs/>
          <w:b/>
        </w:rPr>
        <w:t xml:space="preserve">Egyptian Fire Academy</w:t>
      </w:r>
      <w:r>
        <w:t xml:space="preserve"> </w:t>
      </w:r>
      <w:r>
        <w:t xml:space="preserve">| Alexandria, Egypt</w:t>
      </w:r>
      <w:r>
        <w:br/>
      </w:r>
      <w:r>
        <w:rPr>
          <w:iCs/>
          <w:i/>
        </w:rPr>
        <w:t xml:space="preserve">Bachelor of Science in Fire Protection Engineering</w:t>
      </w:r>
      <w:r>
        <w:t xml:space="preserve"> </w:t>
      </w:r>
      <w:r>
        <w:t xml:space="preserve">| Graduated: 2015</w:t>
      </w:r>
    </w:p>
    <w:p>
      <w:pPr>
        <w:numPr>
          <w:ilvl w:val="0"/>
          <w:numId w:val="1003"/>
        </w:numPr>
        <w:pStyle w:val="Compact"/>
      </w:pPr>
      <w:r>
        <w:t xml:space="preserve">Courses included fire dynamics, building codes compliance, and emergency incident command systems (ICCS).</w:t>
      </w:r>
    </w:p>
    <w:p>
      <w:pPr>
        <w:numPr>
          <w:ilvl w:val="0"/>
          <w:numId w:val="1003"/>
        </w:numPr>
        <w:pStyle w:val="Compact"/>
      </w:pPr>
      <w:r>
        <w:t xml:space="preserve">Prominent projects involved designing fire safety plans for Alexandria’s coastal infrastructure and analyzing fire risk factors in high-density neighborhoods.</w:t>
      </w:r>
    </w:p>
    <w:bookmarkEnd w:id="24"/>
    <w:bookmarkStart w:id="25" w:name="skills"/>
    <w:p>
      <w:pPr>
        <w:pStyle w:val="Heading2"/>
      </w:pPr>
      <w:r>
        <w:rPr>
          <w:u w:val="single"/>
        </w:rPr>
        <w:t xml:space="preserve">Skills</w:t>
      </w:r>
    </w:p>
    <w:p>
      <w:pPr>
        <w:numPr>
          <w:ilvl w:val="0"/>
          <w:numId w:val="1004"/>
        </w:numPr>
        <w:pStyle w:val="Compact"/>
      </w:pPr>
      <w:r>
        <w:rPr>
          <w:bCs/>
          <w:b/>
        </w:rPr>
        <w:t xml:space="preserve">Technical Expertise:</w:t>
      </w:r>
      <w:r>
        <w:t xml:space="preserve"> </w:t>
      </w:r>
      <w:r>
        <w:t xml:space="preserve">Fire suppression systems, hazmat handling, emergency medical technician (EMT) certification, and advanced firefighting techniques.</w:t>
      </w:r>
    </w:p>
    <w:p>
      <w:pPr>
        <w:numPr>
          <w:ilvl w:val="0"/>
          <w:numId w:val="1004"/>
        </w:numPr>
        <w:pStyle w:val="Compact"/>
      </w:pPr>
      <w:r>
        <w:rPr>
          <w:bCs/>
          <w:b/>
        </w:rPr>
        <w:t xml:space="preserve">Communication:</w:t>
      </w:r>
      <w:r>
        <w:t xml:space="preserve"> </w:t>
      </w:r>
      <w:r>
        <w:t xml:space="preserve">Clear verbal and written communication for incident reporting and public safety outreach in both Arabic and English.</w:t>
      </w:r>
    </w:p>
    <w:p>
      <w:pPr>
        <w:numPr>
          <w:ilvl w:val="0"/>
          <w:numId w:val="1004"/>
        </w:numPr>
        <w:pStyle w:val="Compact"/>
      </w:pPr>
      <w:r>
        <w:rPr>
          <w:bCs/>
          <w:b/>
        </w:rPr>
        <w:t xml:space="preserve">Crisis Management:</w:t>
      </w:r>
      <w:r>
        <w:t xml:space="preserve"> </w:t>
      </w:r>
      <w:r>
        <w:t xml:space="preserve">Ability to remain composed during emergencies, prioritize tasks, and coordinate with multi-agency teams in Alexandria’s complex environments.</w:t>
      </w:r>
    </w:p>
    <w:p>
      <w:pPr>
        <w:numPr>
          <w:ilvl w:val="0"/>
          <w:numId w:val="1004"/>
        </w:numPr>
        <w:pStyle w:val="Compact"/>
      </w:pPr>
      <w:r>
        <w:rPr>
          <w:bCs/>
          <w:b/>
        </w:rPr>
        <w:t xml:space="preserve">Community Engagement:</w:t>
      </w:r>
      <w:r>
        <w:t xml:space="preserve"> </w:t>
      </w:r>
      <w:r>
        <w:t xml:space="preserve">Experience leading workshops on fire prevention for schools, mosques, and local businesses in Alexandria.</w:t>
      </w:r>
    </w:p>
    <w:bookmarkEnd w:id="25"/>
    <w:bookmarkStart w:id="26" w:name="certifications-training"/>
    <w:p>
      <w:pPr>
        <w:pStyle w:val="Heading2"/>
      </w:pPr>
      <w:r>
        <w:rPr>
          <w:u w:val="single"/>
        </w:rPr>
        <w:t xml:space="preserve">Certifications &amp; Training</w:t>
      </w:r>
    </w:p>
    <w:p>
      <w:pPr>
        <w:numPr>
          <w:ilvl w:val="0"/>
          <w:numId w:val="1005"/>
        </w:numPr>
        <w:pStyle w:val="Compact"/>
      </w:pPr>
      <w:r>
        <w:rPr>
          <w:bCs/>
          <w:b/>
        </w:rPr>
        <w:t xml:space="preserve">National Fire Protection Association (NFPA) 1001: Firefighter I &amp; II Certification</w:t>
      </w:r>
      <w:r>
        <w:t xml:space="preserve"> </w:t>
      </w:r>
      <w:r>
        <w:t xml:space="preserve">| 2017</w:t>
      </w:r>
    </w:p>
    <w:p>
      <w:pPr>
        <w:numPr>
          <w:ilvl w:val="0"/>
          <w:numId w:val="1005"/>
        </w:numPr>
        <w:pStyle w:val="Compact"/>
      </w:pPr>
      <w:r>
        <w:rPr>
          <w:bCs/>
          <w:b/>
        </w:rPr>
        <w:t xml:space="preserve">Emergency Medical Technician (EMT-Basic)</w:t>
      </w:r>
      <w:r>
        <w:t xml:space="preserve"> </w:t>
      </w:r>
      <w:r>
        <w:t xml:space="preserve">| Alexandria Health Council, 2016</w:t>
      </w:r>
    </w:p>
    <w:p>
      <w:pPr>
        <w:numPr>
          <w:ilvl w:val="0"/>
          <w:numId w:val="1005"/>
        </w:numPr>
        <w:pStyle w:val="Compact"/>
      </w:pPr>
      <w:r>
        <w:rPr>
          <w:bCs/>
          <w:b/>
        </w:rPr>
        <w:t xml:space="preserve">Hazmat Operations Level Certification</w:t>
      </w:r>
      <w:r>
        <w:t xml:space="preserve"> </w:t>
      </w:r>
      <w:r>
        <w:t xml:space="preserve">| Egyptian Fire Safety Authority, 2019</w:t>
      </w:r>
    </w:p>
    <w:p>
      <w:pPr>
        <w:numPr>
          <w:ilvl w:val="0"/>
          <w:numId w:val="1005"/>
        </w:numPr>
        <w:pStyle w:val="Compact"/>
      </w:pPr>
      <w:r>
        <w:rPr>
          <w:bCs/>
          <w:b/>
        </w:rPr>
        <w:t xml:space="preserve">FIREWISE Program Instructor</w:t>
      </w:r>
      <w:r>
        <w:t xml:space="preserve"> </w:t>
      </w:r>
      <w:r>
        <w:t xml:space="preserve">| U.S. Department of Agriculture Forest Service, 2020 (adapted for Alexandria’s coastal ecosystems).</w:t>
      </w:r>
    </w:p>
    <w:bookmarkEnd w:id="26"/>
    <w:bookmarkStart w:id="27" w:name="additional-information"/>
    <w:p>
      <w:pPr>
        <w:pStyle w:val="Heading2"/>
      </w:pPr>
      <w:r>
        <w:rPr>
          <w:u w:val="single"/>
        </w:rPr>
        <w:t xml:space="preserve">Additional Information</w:t>
      </w:r>
    </w:p>
    <w:p>
      <w:pPr>
        <w:pStyle w:val="FirstParagraph"/>
      </w:pPr>
      <w:r>
        <w:rPr>
          <w:bCs/>
          <w:b/>
        </w:rPr>
        <w:t xml:space="preserve">Volunteer Work:</w:t>
      </w:r>
      <w:r>
        <w:t xml:space="preserve"> </w:t>
      </w:r>
      <w:r>
        <w:t xml:space="preserve">Active member of the Alexandria Firefighters’ Association, organizing charity events and fundraising for fire safety equipment in underserved communities.</w:t>
      </w:r>
    </w:p>
    <w:p>
      <w:pPr>
        <w:pStyle w:val="BodyText"/>
      </w:pPr>
      <w:r>
        <w:rPr>
          <w:bCs/>
          <w:b/>
        </w:rPr>
        <w:t xml:space="preserve">Languages:</w:t>
      </w:r>
      <w:r>
        <w:t xml:space="preserve"> </w:t>
      </w:r>
      <w:r>
        <w:t xml:space="preserve">Arabic (native), English (fluent), basic French.</w:t>
      </w:r>
    </w:p>
    <w:p>
      <w:pPr>
        <w:pStyle w:val="BodyText"/>
      </w:pPr>
      <w:r>
        <w:rPr>
          <w:bCs/>
          <w:b/>
        </w:rPr>
        <w:t xml:space="preserve">Community Involvement:</w:t>
      </w:r>
      <w:r>
        <w:t xml:space="preserve"> </w:t>
      </w:r>
      <w:r>
        <w:t xml:space="preserve">Regularly participates in Alexandria’s “Fire Safety Week,” conducting demonstrations and distributing educational materials to residents and businesses.</w:t>
      </w:r>
    </w:p>
    <w:bookmarkEnd w:id="27"/>
    <w:bookmarkStart w:id="28" w:name="references"/>
    <w:p>
      <w:pPr>
        <w:pStyle w:val="Heading2"/>
      </w:pPr>
      <w:r>
        <w:rPr>
          <w:u w:val="single"/>
        </w:rPr>
        <w:t xml:space="preserve">References</w:t>
      </w:r>
    </w:p>
    <w:p>
      <w:pPr>
        <w:pStyle w:val="FirstParagraph"/>
      </w:pPr>
      <w:r>
        <w:t xml:space="preserve">Available upon request. Contact: ahmed.fighter@example.com</w:t>
      </w:r>
    </w:p>
    <w:p>
      <w:pPr>
        <w:pStyle w:val="BodyText"/>
      </w:pPr>
      <w:r>
        <w:rPr>
          <w:iCs/>
          <w:i/>
        </w:rPr>
        <w:t xml:space="preserve">This resume is tailored for a Firefighter position in Egypt Alexandria, emphasizing local expertise, community impact, and adherence to national safety standards. The content aligns with the unique challenges and opportunities of firefighting in this historic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Egypt Alexandria</dc:title>
  <dc:creator/>
  <dc:language>en</dc:language>
  <cp:keywords/>
  <dcterms:created xsi:type="dcterms:W3CDTF">2026-07-21T09:57:27Z</dcterms:created>
  <dcterms:modified xsi:type="dcterms:W3CDTF">2026-07-21T09:57:27Z</dcterms:modified>
</cp:coreProperties>
</file>

<file path=docProps/custom.xml><?xml version="1.0" encoding="utf-8"?>
<Properties xmlns="http://schemas.openxmlformats.org/officeDocument/2006/custom-properties" xmlns:vt="http://schemas.openxmlformats.org/officeDocument/2006/docPropsVTypes"/>
</file>